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044D6" w14:textId="63DF85A7" w:rsidR="00734F38" w:rsidRDefault="005E16B9" w:rsidP="00D8321F">
      <w:pPr>
        <w:pStyle w:val="Heading1"/>
        <w:spacing w:before="120"/>
      </w:pPr>
      <w:bookmarkStart w:id="0" w:name="_Appendix_2:_Academic"/>
      <w:bookmarkStart w:id="1" w:name="_Appendix_2:_Stage"/>
      <w:bookmarkStart w:id="2" w:name="_Toc87271020"/>
      <w:bookmarkStart w:id="3" w:name="_Toc109122664"/>
      <w:bookmarkEnd w:id="0"/>
      <w:bookmarkEnd w:id="1"/>
      <w:r>
        <w:t xml:space="preserve">Appendix </w:t>
      </w:r>
      <w:r w:rsidR="00CE6130">
        <w:t>2</w:t>
      </w:r>
      <w:r>
        <w:t xml:space="preserve">: </w:t>
      </w:r>
      <w:r w:rsidR="00D94F37">
        <w:t xml:space="preserve">Stage 2 </w:t>
      </w:r>
      <w:r>
        <w:t>Academic Appeal Form</w:t>
      </w:r>
      <w:bookmarkEnd w:id="2"/>
      <w:bookmarkEnd w:id="3"/>
    </w:p>
    <w:p w14:paraId="111752B4" w14:textId="65630C98" w:rsidR="00D94F37" w:rsidRPr="000E3A82" w:rsidRDefault="00D94F37" w:rsidP="000E3A82">
      <w:pPr>
        <w:jc w:val="both"/>
        <w:rPr>
          <w:rFonts w:ascii="Arial" w:hAnsi="Arial" w:cs="Arial"/>
        </w:rPr>
      </w:pPr>
      <w:r w:rsidRPr="000E3A82">
        <w:rPr>
          <w:rFonts w:ascii="Arial" w:hAnsi="Arial" w:cs="Arial"/>
        </w:rPr>
        <w:t xml:space="preserve">This form should be </w:t>
      </w:r>
      <w:r w:rsidRPr="00160FB0">
        <w:rPr>
          <w:rFonts w:ascii="Arial" w:hAnsi="Arial" w:cs="Arial"/>
          <w:b/>
          <w:bCs/>
        </w:rPr>
        <w:t xml:space="preserve">completed by </w:t>
      </w:r>
      <w:r w:rsidR="00160FB0" w:rsidRPr="00160FB0">
        <w:rPr>
          <w:rFonts w:ascii="Arial" w:hAnsi="Arial" w:cs="Arial"/>
          <w:b/>
          <w:bCs/>
        </w:rPr>
        <w:t>the</w:t>
      </w:r>
      <w:r w:rsidRPr="00160FB0">
        <w:rPr>
          <w:rFonts w:ascii="Arial" w:hAnsi="Arial" w:cs="Arial"/>
          <w:b/>
          <w:bCs/>
        </w:rPr>
        <w:t xml:space="preserve"> student</w:t>
      </w:r>
      <w:r w:rsidRPr="000E3A82">
        <w:rPr>
          <w:rFonts w:ascii="Arial" w:hAnsi="Arial" w:cs="Arial"/>
        </w:rPr>
        <w:t xml:space="preserve"> wishing to make a formal academic appeal</w:t>
      </w:r>
      <w:r w:rsidR="006B42FD">
        <w:rPr>
          <w:rFonts w:ascii="Arial" w:hAnsi="Arial" w:cs="Arial"/>
        </w:rPr>
        <w:t xml:space="preserve"> under </w:t>
      </w:r>
      <w:hyperlink w:anchor="_Stage_2:_Formal" w:history="1">
        <w:r w:rsidR="006B42FD" w:rsidRPr="006B42FD">
          <w:rPr>
            <w:rStyle w:val="Hyperlink"/>
            <w:rFonts w:ascii="Arial" w:hAnsi="Arial" w:cs="Arial"/>
          </w:rPr>
          <w:t>Stage 2</w:t>
        </w:r>
      </w:hyperlink>
      <w:r w:rsidR="006B42FD">
        <w:rPr>
          <w:rFonts w:ascii="Arial" w:hAnsi="Arial" w:cs="Arial"/>
        </w:rPr>
        <w:t xml:space="preserve"> of the </w:t>
      </w:r>
      <w:hyperlink r:id="rId11" w:history="1">
        <w:r w:rsidR="006B42FD" w:rsidRPr="006B42FD">
          <w:rPr>
            <w:rStyle w:val="Hyperlink"/>
            <w:rFonts w:ascii="Arial" w:hAnsi="Arial" w:cs="Arial"/>
          </w:rPr>
          <w:t>UCO’s Academic Appeal</w:t>
        </w:r>
        <w:r w:rsidR="008A2546">
          <w:rPr>
            <w:rStyle w:val="Hyperlink"/>
            <w:rFonts w:ascii="Arial" w:hAnsi="Arial" w:cs="Arial"/>
          </w:rPr>
          <w:t>s</w:t>
        </w:r>
        <w:r w:rsidR="006B42FD" w:rsidRPr="006B42FD">
          <w:rPr>
            <w:rStyle w:val="Hyperlink"/>
            <w:rFonts w:ascii="Arial" w:hAnsi="Arial" w:cs="Arial"/>
          </w:rPr>
          <w:t xml:space="preserve"> Policy &amp; Procedures</w:t>
        </w:r>
      </w:hyperlink>
      <w:r w:rsidRPr="000E3A82">
        <w:rPr>
          <w:rFonts w:ascii="Arial" w:hAnsi="Arial" w:cs="Arial"/>
        </w:rPr>
        <w:t>.</w:t>
      </w:r>
    </w:p>
    <w:p w14:paraId="16ED8196" w14:textId="41A79C75" w:rsidR="00D94F37" w:rsidRPr="000E3A82" w:rsidRDefault="00D94F37" w:rsidP="000E3A82">
      <w:pPr>
        <w:jc w:val="both"/>
        <w:rPr>
          <w:rFonts w:ascii="Arial" w:hAnsi="Arial" w:cs="Arial"/>
        </w:rPr>
      </w:pPr>
      <w:r w:rsidRPr="000E3A82">
        <w:rPr>
          <w:rFonts w:ascii="Arial" w:hAnsi="Arial" w:cs="Arial"/>
        </w:rPr>
        <w:t>Students are reminded that:</w:t>
      </w:r>
    </w:p>
    <w:p w14:paraId="5629F9E3" w14:textId="081129B1" w:rsidR="00D94F37" w:rsidRPr="000E3A82" w:rsidRDefault="000E3A82" w:rsidP="000E3A82">
      <w:pPr>
        <w:pStyle w:val="ListParagraph"/>
        <w:numPr>
          <w:ilvl w:val="0"/>
          <w:numId w:val="33"/>
        </w:numPr>
        <w:contextualSpacing w:val="0"/>
        <w:jc w:val="both"/>
        <w:rPr>
          <w:rFonts w:ascii="Arial" w:hAnsi="Arial" w:cs="Arial"/>
        </w:rPr>
      </w:pPr>
      <w:r w:rsidRPr="000E3A82">
        <w:rPr>
          <w:rFonts w:ascii="Arial" w:hAnsi="Arial" w:cs="Arial"/>
        </w:rPr>
        <w:t>You</w:t>
      </w:r>
      <w:r w:rsidR="00D94F37" w:rsidRPr="000E3A82">
        <w:rPr>
          <w:rFonts w:ascii="Arial" w:hAnsi="Arial" w:cs="Arial"/>
        </w:rPr>
        <w:t xml:space="preserve"> cannot make an academic appeal </w:t>
      </w:r>
      <w:r w:rsidRPr="000E3A82">
        <w:rPr>
          <w:rFonts w:ascii="Arial" w:hAnsi="Arial" w:cs="Arial"/>
        </w:rPr>
        <w:t>if your assessment results were worse than you would have liked or expected; academic judgement cannot be challenged.</w:t>
      </w:r>
    </w:p>
    <w:p w14:paraId="61D7E3CA" w14:textId="74DA6005" w:rsidR="000E3A82" w:rsidRDefault="000E3A82" w:rsidP="000E3A82">
      <w:pPr>
        <w:pStyle w:val="ListParagraph"/>
        <w:numPr>
          <w:ilvl w:val="0"/>
          <w:numId w:val="33"/>
        </w:numPr>
        <w:contextualSpacing w:val="0"/>
        <w:jc w:val="both"/>
        <w:rPr>
          <w:rFonts w:ascii="Arial" w:hAnsi="Arial" w:cs="Arial"/>
        </w:rPr>
      </w:pPr>
      <w:r w:rsidRPr="000E3A82">
        <w:rPr>
          <w:rFonts w:ascii="Arial" w:hAnsi="Arial" w:cs="Arial"/>
        </w:rPr>
        <w:t xml:space="preserve">To make a formal academic appeal you must have legitimate grounds which are set out in </w:t>
      </w:r>
      <w:hyperlink w:anchor="_Grounds_for_Making" w:history="1">
        <w:r w:rsidRPr="000E3A82">
          <w:rPr>
            <w:rStyle w:val="Hyperlink"/>
            <w:rFonts w:ascii="Arial" w:hAnsi="Arial" w:cs="Arial"/>
          </w:rPr>
          <w:t>Section 4</w:t>
        </w:r>
      </w:hyperlink>
      <w:r w:rsidRPr="000E3A82">
        <w:rPr>
          <w:rFonts w:ascii="Arial" w:hAnsi="Arial" w:cs="Arial"/>
        </w:rPr>
        <w:t xml:space="preserve"> of this policy.</w:t>
      </w:r>
    </w:p>
    <w:p w14:paraId="78A2924E" w14:textId="6DEE4DF2" w:rsidR="000E3A82" w:rsidRPr="000E3A82" w:rsidRDefault="000E3A82" w:rsidP="000E3A82">
      <w:pPr>
        <w:pStyle w:val="ListParagraph"/>
        <w:numPr>
          <w:ilvl w:val="0"/>
          <w:numId w:val="33"/>
        </w:numPr>
        <w:contextualSpacing w:val="0"/>
        <w:jc w:val="both"/>
        <w:rPr>
          <w:rFonts w:ascii="Arial" w:hAnsi="Arial" w:cs="Arial"/>
        </w:rPr>
      </w:pPr>
      <w:r>
        <w:rPr>
          <w:rFonts w:ascii="Arial" w:hAnsi="Arial" w:cs="Arial"/>
        </w:rPr>
        <w:t xml:space="preserve">If you need help to confirm if you meet the grounds to make a formal academic appeal or whether your concerns a better considered under another policy or process, please contact the </w:t>
      </w:r>
      <w:hyperlink r:id="rId12" w:history="1">
        <w:r w:rsidRPr="000E3A82">
          <w:rPr>
            <w:rStyle w:val="Hyperlink"/>
            <w:rFonts w:ascii="Arial" w:hAnsi="Arial" w:cs="Arial"/>
          </w:rPr>
          <w:t>Student Support Team</w:t>
        </w:r>
      </w:hyperlink>
      <w:r>
        <w:rPr>
          <w:rFonts w:ascii="Arial" w:hAnsi="Arial" w:cs="Arial"/>
        </w:rPr>
        <w:t xml:space="preserve"> or the </w:t>
      </w:r>
      <w:hyperlink r:id="rId13" w:history="1">
        <w:r w:rsidRPr="000E3A82">
          <w:rPr>
            <w:rStyle w:val="Hyperlink"/>
            <w:rFonts w:ascii="Arial" w:hAnsi="Arial" w:cs="Arial"/>
          </w:rPr>
          <w:t>Registrar</w:t>
        </w:r>
      </w:hyperlink>
      <w:r>
        <w:rPr>
          <w:rFonts w:ascii="Arial" w:hAnsi="Arial" w:cs="Arial"/>
        </w:rPr>
        <w:t>.</w:t>
      </w:r>
    </w:p>
    <w:tbl>
      <w:tblPr>
        <w:tblStyle w:val="TableGrid"/>
        <w:tblW w:w="5028" w:type="pct"/>
        <w:tblInd w:w="0" w:type="dxa"/>
        <w:tblLook w:val="04A0" w:firstRow="1" w:lastRow="0" w:firstColumn="1" w:lastColumn="0" w:noHBand="0" w:noVBand="1"/>
      </w:tblPr>
      <w:tblGrid>
        <w:gridCol w:w="1829"/>
        <w:gridCol w:w="1212"/>
        <w:gridCol w:w="3033"/>
        <w:gridCol w:w="760"/>
        <w:gridCol w:w="392"/>
        <w:gridCol w:w="80"/>
        <w:gridCol w:w="791"/>
        <w:gridCol w:w="1639"/>
        <w:gridCol w:w="55"/>
      </w:tblGrid>
      <w:tr w:rsidR="00AF1278" w:rsidRPr="00BA504C" w14:paraId="46A1F239" w14:textId="77777777" w:rsidTr="00D8321F">
        <w:trPr>
          <w:trHeight w:val="397"/>
        </w:trPr>
        <w:tc>
          <w:tcPr>
            <w:tcW w:w="155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B704E6" w14:textId="475CBE8B" w:rsidR="00AF1278" w:rsidRPr="00BA504C" w:rsidRDefault="00DC3FE8" w:rsidP="008769BB">
            <w:pPr>
              <w:spacing w:before="120" w:after="120"/>
              <w:rPr>
                <w:rFonts w:ascii="Arial" w:hAnsi="Arial" w:cs="Arial"/>
                <w:b/>
              </w:rPr>
            </w:pPr>
            <w:r>
              <w:rPr>
                <w:rFonts w:ascii="Arial" w:hAnsi="Arial" w:cs="Arial"/>
                <w:b/>
              </w:rPr>
              <w:t xml:space="preserve">Student </w:t>
            </w:r>
            <w:r w:rsidR="00AF1278" w:rsidRPr="00BA504C">
              <w:rPr>
                <w:rFonts w:ascii="Arial" w:hAnsi="Arial" w:cs="Arial"/>
                <w:b/>
              </w:rPr>
              <w:t>Name:</w:t>
            </w:r>
          </w:p>
        </w:tc>
        <w:tc>
          <w:tcPr>
            <w:tcW w:w="3447" w:type="pct"/>
            <w:gridSpan w:val="7"/>
            <w:tcBorders>
              <w:top w:val="single" w:sz="4" w:space="0" w:color="auto"/>
              <w:left w:val="single" w:sz="4" w:space="0" w:color="auto"/>
              <w:bottom w:val="single" w:sz="4" w:space="0" w:color="auto"/>
              <w:right w:val="single" w:sz="4" w:space="0" w:color="auto"/>
            </w:tcBorders>
            <w:vAlign w:val="center"/>
          </w:tcPr>
          <w:p w14:paraId="6A43D07B" w14:textId="77777777" w:rsidR="00AF1278" w:rsidRPr="00BA504C" w:rsidRDefault="00AF1278" w:rsidP="008769BB">
            <w:pPr>
              <w:spacing w:before="120" w:after="120"/>
              <w:rPr>
                <w:rFonts w:ascii="Arial" w:hAnsi="Arial" w:cs="Arial"/>
              </w:rPr>
            </w:pPr>
          </w:p>
        </w:tc>
      </w:tr>
      <w:tr w:rsidR="009259BC" w:rsidRPr="00BA504C" w14:paraId="5B5A6255" w14:textId="77777777" w:rsidTr="00D8321F">
        <w:trPr>
          <w:trHeight w:val="397"/>
        </w:trPr>
        <w:tc>
          <w:tcPr>
            <w:tcW w:w="155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42202B" w14:textId="35F84543" w:rsidR="009259BC" w:rsidRDefault="009259BC" w:rsidP="009259BC">
            <w:pPr>
              <w:spacing w:before="120" w:after="120"/>
              <w:rPr>
                <w:rFonts w:ascii="Arial" w:hAnsi="Arial" w:cs="Arial"/>
                <w:b/>
              </w:rPr>
            </w:pPr>
            <w:r>
              <w:rPr>
                <w:rFonts w:ascii="Arial" w:hAnsi="Arial" w:cs="Arial"/>
                <w:b/>
                <w:bCs/>
              </w:rPr>
              <w:t>UCO Email Address:</w:t>
            </w:r>
          </w:p>
        </w:tc>
        <w:tc>
          <w:tcPr>
            <w:tcW w:w="3447" w:type="pct"/>
            <w:gridSpan w:val="7"/>
            <w:tcBorders>
              <w:top w:val="single" w:sz="4" w:space="0" w:color="auto"/>
              <w:left w:val="single" w:sz="4" w:space="0" w:color="auto"/>
              <w:bottom w:val="single" w:sz="4" w:space="0" w:color="auto"/>
              <w:right w:val="single" w:sz="4" w:space="0" w:color="auto"/>
            </w:tcBorders>
            <w:vAlign w:val="center"/>
          </w:tcPr>
          <w:p w14:paraId="6CD8FC77" w14:textId="77777777" w:rsidR="009259BC" w:rsidRPr="00BA504C" w:rsidRDefault="009259BC" w:rsidP="009259BC">
            <w:pPr>
              <w:spacing w:before="120" w:after="120"/>
              <w:rPr>
                <w:rFonts w:ascii="Arial" w:hAnsi="Arial" w:cs="Arial"/>
              </w:rPr>
            </w:pPr>
          </w:p>
        </w:tc>
      </w:tr>
      <w:tr w:rsidR="009259BC" w:rsidRPr="00BA504C" w14:paraId="2373A704" w14:textId="77777777" w:rsidTr="00D8321F">
        <w:trPr>
          <w:trHeight w:val="397"/>
        </w:trPr>
        <w:tc>
          <w:tcPr>
            <w:tcW w:w="155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670717" w14:textId="7ADA1CE2" w:rsidR="009259BC" w:rsidRDefault="009259BC" w:rsidP="009259BC">
            <w:pPr>
              <w:spacing w:before="120" w:after="120"/>
              <w:rPr>
                <w:rFonts w:ascii="Arial" w:hAnsi="Arial" w:cs="Arial"/>
                <w:b/>
              </w:rPr>
            </w:pPr>
            <w:r>
              <w:rPr>
                <w:rFonts w:ascii="Arial" w:hAnsi="Arial" w:cs="Arial"/>
                <w:b/>
                <w:bCs/>
              </w:rPr>
              <w:t>Address:</w:t>
            </w:r>
          </w:p>
        </w:tc>
        <w:tc>
          <w:tcPr>
            <w:tcW w:w="3447" w:type="pct"/>
            <w:gridSpan w:val="7"/>
            <w:tcBorders>
              <w:top w:val="single" w:sz="4" w:space="0" w:color="auto"/>
              <w:left w:val="single" w:sz="4" w:space="0" w:color="auto"/>
              <w:bottom w:val="single" w:sz="4" w:space="0" w:color="auto"/>
              <w:right w:val="single" w:sz="4" w:space="0" w:color="auto"/>
            </w:tcBorders>
            <w:vAlign w:val="center"/>
          </w:tcPr>
          <w:p w14:paraId="3287EBF3" w14:textId="77777777" w:rsidR="009259BC" w:rsidRPr="00BA504C" w:rsidRDefault="009259BC" w:rsidP="009259BC">
            <w:pPr>
              <w:spacing w:before="120" w:after="120"/>
              <w:rPr>
                <w:rFonts w:ascii="Arial" w:hAnsi="Arial" w:cs="Arial"/>
              </w:rPr>
            </w:pPr>
          </w:p>
        </w:tc>
      </w:tr>
      <w:tr w:rsidR="009259BC" w:rsidRPr="00BA504C" w14:paraId="4C5D96EA" w14:textId="77777777" w:rsidTr="00D8321F">
        <w:trPr>
          <w:trHeight w:val="397"/>
        </w:trPr>
        <w:tc>
          <w:tcPr>
            <w:tcW w:w="155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1925BA" w14:textId="50CE1AC5" w:rsidR="009259BC" w:rsidRDefault="009259BC" w:rsidP="009259BC">
            <w:pPr>
              <w:spacing w:before="120" w:after="120"/>
              <w:rPr>
                <w:rFonts w:ascii="Arial" w:hAnsi="Arial" w:cs="Arial"/>
                <w:b/>
              </w:rPr>
            </w:pPr>
            <w:r>
              <w:rPr>
                <w:rFonts w:ascii="Arial" w:hAnsi="Arial" w:cs="Arial"/>
                <w:b/>
                <w:bCs/>
              </w:rPr>
              <w:t>Phone Number:</w:t>
            </w:r>
          </w:p>
        </w:tc>
        <w:tc>
          <w:tcPr>
            <w:tcW w:w="3447" w:type="pct"/>
            <w:gridSpan w:val="7"/>
            <w:tcBorders>
              <w:top w:val="single" w:sz="4" w:space="0" w:color="auto"/>
              <w:left w:val="single" w:sz="4" w:space="0" w:color="auto"/>
              <w:bottom w:val="single" w:sz="4" w:space="0" w:color="auto"/>
              <w:right w:val="single" w:sz="4" w:space="0" w:color="auto"/>
            </w:tcBorders>
            <w:vAlign w:val="center"/>
          </w:tcPr>
          <w:p w14:paraId="33C94B61" w14:textId="77777777" w:rsidR="009259BC" w:rsidRPr="00BA504C" w:rsidRDefault="009259BC" w:rsidP="009259BC">
            <w:pPr>
              <w:spacing w:before="120" w:after="120"/>
              <w:rPr>
                <w:rFonts w:ascii="Arial" w:hAnsi="Arial" w:cs="Arial"/>
              </w:rPr>
            </w:pPr>
          </w:p>
        </w:tc>
      </w:tr>
      <w:tr w:rsidR="00AF1278" w:rsidRPr="00BA504C" w14:paraId="5787EE2E" w14:textId="77777777" w:rsidTr="00D8321F">
        <w:trPr>
          <w:trHeight w:val="396"/>
        </w:trPr>
        <w:tc>
          <w:tcPr>
            <w:tcW w:w="155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E88CE7" w14:textId="10A1D054" w:rsidR="00AF1278" w:rsidRPr="00BA504C" w:rsidRDefault="00AF1278" w:rsidP="008769BB">
            <w:pPr>
              <w:spacing w:before="120" w:after="120"/>
              <w:rPr>
                <w:rFonts w:ascii="Arial" w:hAnsi="Arial" w:cs="Arial"/>
                <w:b/>
              </w:rPr>
            </w:pPr>
            <w:r w:rsidRPr="00BA504C">
              <w:rPr>
                <w:rFonts w:ascii="Arial" w:hAnsi="Arial" w:cs="Arial"/>
                <w:b/>
              </w:rPr>
              <w:t>Course:</w:t>
            </w:r>
          </w:p>
        </w:tc>
        <w:tc>
          <w:tcPr>
            <w:tcW w:w="3447" w:type="pct"/>
            <w:gridSpan w:val="7"/>
            <w:tcBorders>
              <w:top w:val="single" w:sz="4" w:space="0" w:color="auto"/>
              <w:left w:val="single" w:sz="4" w:space="0" w:color="auto"/>
              <w:bottom w:val="single" w:sz="4" w:space="0" w:color="auto"/>
              <w:right w:val="single" w:sz="4" w:space="0" w:color="auto"/>
            </w:tcBorders>
            <w:vAlign w:val="center"/>
          </w:tcPr>
          <w:p w14:paraId="7872648A" w14:textId="77777777" w:rsidR="00AF1278" w:rsidRPr="00BA504C" w:rsidRDefault="00AF1278" w:rsidP="008769BB">
            <w:pPr>
              <w:spacing w:before="120" w:after="120"/>
              <w:rPr>
                <w:rFonts w:ascii="Arial" w:hAnsi="Arial" w:cs="Arial"/>
              </w:rPr>
            </w:pPr>
          </w:p>
        </w:tc>
      </w:tr>
      <w:tr w:rsidR="00AF1278" w:rsidRPr="00BA504C" w14:paraId="27E70485" w14:textId="77777777" w:rsidTr="00D8321F">
        <w:trPr>
          <w:trHeight w:val="397"/>
        </w:trPr>
        <w:tc>
          <w:tcPr>
            <w:tcW w:w="155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C931DB" w14:textId="12A7C61F" w:rsidR="00AF1278" w:rsidRPr="00BA504C" w:rsidRDefault="00AF1278" w:rsidP="008769BB">
            <w:pPr>
              <w:spacing w:before="120" w:after="120"/>
              <w:rPr>
                <w:rFonts w:ascii="Arial" w:hAnsi="Arial" w:cs="Arial"/>
                <w:b/>
              </w:rPr>
            </w:pPr>
            <w:r w:rsidRPr="00BA504C">
              <w:rPr>
                <w:rFonts w:ascii="Arial" w:hAnsi="Arial" w:cs="Arial"/>
                <w:b/>
              </w:rPr>
              <w:t>Year of Study:</w:t>
            </w:r>
          </w:p>
        </w:tc>
        <w:tc>
          <w:tcPr>
            <w:tcW w:w="3447" w:type="pct"/>
            <w:gridSpan w:val="7"/>
            <w:tcBorders>
              <w:top w:val="single" w:sz="4" w:space="0" w:color="auto"/>
              <w:left w:val="single" w:sz="4" w:space="0" w:color="auto"/>
              <w:bottom w:val="single" w:sz="4" w:space="0" w:color="auto"/>
              <w:right w:val="single" w:sz="4" w:space="0" w:color="auto"/>
            </w:tcBorders>
            <w:vAlign w:val="center"/>
          </w:tcPr>
          <w:p w14:paraId="058A5B8E" w14:textId="77777777" w:rsidR="00AF1278" w:rsidRPr="00BA504C" w:rsidRDefault="00AF1278" w:rsidP="008769BB">
            <w:pPr>
              <w:spacing w:before="120" w:after="120"/>
              <w:rPr>
                <w:rFonts w:ascii="Arial" w:hAnsi="Arial" w:cs="Arial"/>
              </w:rPr>
            </w:pPr>
          </w:p>
        </w:tc>
      </w:tr>
      <w:tr w:rsidR="008769BB" w:rsidRPr="00BA504C" w14:paraId="21E5E9B6" w14:textId="77777777" w:rsidTr="00D8321F">
        <w:trPr>
          <w:trHeight w:val="397"/>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FFDBA4" w14:textId="59A7161A" w:rsidR="008769BB" w:rsidRPr="00BA504C" w:rsidRDefault="008769BB" w:rsidP="008769BB">
            <w:pPr>
              <w:spacing w:before="120" w:after="120"/>
              <w:rPr>
                <w:rFonts w:ascii="Arial" w:hAnsi="Arial" w:cs="Arial"/>
                <w:b/>
              </w:rPr>
            </w:pPr>
            <w:r w:rsidRPr="00BA504C">
              <w:rPr>
                <w:rFonts w:ascii="Arial" w:hAnsi="Arial" w:cs="Arial"/>
                <w:b/>
              </w:rPr>
              <w:t>Please clearly state the Board of Examiners’ decision you would like to appeal:</w:t>
            </w:r>
          </w:p>
          <w:p w14:paraId="724E48C2" w14:textId="77777777" w:rsidR="008769BB" w:rsidRPr="00011ACF" w:rsidRDefault="00DC3FE8" w:rsidP="00D94F37">
            <w:pPr>
              <w:spacing w:before="120" w:after="120"/>
              <w:jc w:val="both"/>
              <w:rPr>
                <w:rFonts w:ascii="Arial" w:hAnsi="Arial" w:cs="Arial"/>
                <w:b/>
                <w:bCs/>
                <w:i/>
                <w:iCs/>
              </w:rPr>
            </w:pPr>
            <w:r w:rsidRPr="00011ACF">
              <w:rPr>
                <w:rFonts w:ascii="Arial" w:hAnsi="Arial" w:cs="Arial"/>
                <w:b/>
                <w:bCs/>
                <w:i/>
                <w:iCs/>
              </w:rPr>
              <w:t>Please</w:t>
            </w:r>
            <w:r w:rsidR="008769BB" w:rsidRPr="00011ACF">
              <w:rPr>
                <w:rFonts w:ascii="Arial" w:hAnsi="Arial" w:cs="Arial"/>
                <w:b/>
                <w:bCs/>
                <w:i/>
                <w:iCs/>
              </w:rPr>
              <w:t xml:space="preserve"> include in this section details of the relevant progression, unit, assessment, examination, or award outcome that you would like to appeal against. </w:t>
            </w:r>
          </w:p>
          <w:p w14:paraId="269449F4" w14:textId="5F07B3BF" w:rsidR="00011ACF" w:rsidRPr="00BA504C" w:rsidRDefault="00011ACF" w:rsidP="00D94F37">
            <w:pPr>
              <w:spacing w:before="120" w:after="120"/>
              <w:jc w:val="both"/>
              <w:rPr>
                <w:rStyle w:val="Style10"/>
                <w:rFonts w:ascii="Arial" w:hAnsi="Arial" w:cs="Arial"/>
                <w:b w:val="0"/>
              </w:rPr>
            </w:pPr>
            <w:r w:rsidRPr="00160FB0">
              <w:rPr>
                <w:rStyle w:val="Style10"/>
                <w:rFonts w:ascii="Arial" w:hAnsi="Arial" w:cs="Arial"/>
                <w:i/>
                <w:iCs/>
                <w:highlight w:val="yellow"/>
              </w:rPr>
              <w:t>Please attach a copy of your Results Letter / Email related to your academic appeal</w:t>
            </w:r>
            <w:r w:rsidRPr="00011ACF">
              <w:rPr>
                <w:rStyle w:val="Style10"/>
                <w:rFonts w:ascii="Arial" w:hAnsi="Arial" w:cs="Arial"/>
                <w:i/>
                <w:iCs/>
              </w:rPr>
              <w:t>.</w:t>
            </w:r>
          </w:p>
        </w:tc>
      </w:tr>
      <w:tr w:rsidR="008769BB" w:rsidRPr="00BA504C" w14:paraId="65B97EC9" w14:textId="77777777" w:rsidTr="00D8321F">
        <w:trPr>
          <w:trHeight w:val="397"/>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A2E27" w14:textId="77777777" w:rsidR="008769BB" w:rsidRPr="00BA504C" w:rsidRDefault="008769BB" w:rsidP="008769BB">
            <w:pPr>
              <w:spacing w:before="120" w:after="120"/>
              <w:rPr>
                <w:rStyle w:val="Style10"/>
                <w:rFonts w:ascii="Arial" w:hAnsi="Arial" w:cs="Arial"/>
              </w:rPr>
            </w:pPr>
          </w:p>
        </w:tc>
      </w:tr>
      <w:tr w:rsidR="00BA504C" w:rsidRPr="00BA504C" w14:paraId="6BA6AD26" w14:textId="77777777" w:rsidTr="00D8321F">
        <w:trPr>
          <w:trHeight w:val="397"/>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DB2EFE" w14:textId="6E5F2DB6" w:rsidR="00BA504C" w:rsidRPr="00BA504C" w:rsidRDefault="00BA504C" w:rsidP="008769BB">
            <w:pPr>
              <w:spacing w:before="120" w:after="120"/>
              <w:rPr>
                <w:rStyle w:val="Style10"/>
                <w:rFonts w:ascii="Arial" w:hAnsi="Arial" w:cs="Arial"/>
              </w:rPr>
            </w:pPr>
            <w:r w:rsidRPr="00BA504C">
              <w:rPr>
                <w:rStyle w:val="Style10"/>
                <w:rFonts w:ascii="Arial" w:hAnsi="Arial" w:cs="Arial"/>
              </w:rPr>
              <w:t>Stage 1: Informal Resolution</w:t>
            </w:r>
          </w:p>
        </w:tc>
      </w:tr>
      <w:tr w:rsidR="00644942" w:rsidRPr="00BA504C" w14:paraId="0C038038" w14:textId="7591280C" w:rsidTr="00D8321F">
        <w:trPr>
          <w:trHeight w:val="397"/>
        </w:trPr>
        <w:tc>
          <w:tcPr>
            <w:tcW w:w="373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CD38A8" w14:textId="28D0FC10" w:rsidR="00644942" w:rsidRPr="00BA504C" w:rsidRDefault="00644942" w:rsidP="008769BB">
            <w:pPr>
              <w:spacing w:before="120" w:after="120"/>
              <w:rPr>
                <w:rStyle w:val="Style10"/>
                <w:rFonts w:ascii="Arial" w:hAnsi="Arial" w:cs="Arial"/>
              </w:rPr>
            </w:pPr>
            <w:r>
              <w:rPr>
                <w:rStyle w:val="Style10"/>
                <w:rFonts w:ascii="Arial" w:hAnsi="Arial" w:cs="Arial"/>
              </w:rPr>
              <w:t xml:space="preserve">Have you </w:t>
            </w:r>
            <w:r w:rsidRPr="00BA504C">
              <w:rPr>
                <w:rStyle w:val="Style10"/>
                <w:rFonts w:ascii="Arial" w:hAnsi="Arial" w:cs="Arial"/>
              </w:rPr>
              <w:t xml:space="preserve">raised your concerns informally with </w:t>
            </w:r>
            <w:r w:rsidR="00011ACF">
              <w:rPr>
                <w:rStyle w:val="Style10"/>
                <w:rFonts w:ascii="Arial" w:hAnsi="Arial" w:cs="Arial"/>
              </w:rPr>
              <w:t>the relevant Unit Leader or other member of staff</w:t>
            </w:r>
            <w:r w:rsidRPr="00BA504C">
              <w:rPr>
                <w:rStyle w:val="Style10"/>
                <w:rFonts w:ascii="Arial" w:hAnsi="Arial" w:cs="Arial"/>
              </w:rPr>
              <w:t>?</w:t>
            </w:r>
          </w:p>
        </w:tc>
        <w:tc>
          <w:tcPr>
            <w:tcW w:w="127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BA3FA8" w14:textId="26CB7013" w:rsidR="00644942" w:rsidRPr="00BA504C" w:rsidRDefault="00644942" w:rsidP="00644942">
            <w:pPr>
              <w:spacing w:before="120" w:after="120"/>
              <w:jc w:val="center"/>
              <w:rPr>
                <w:rStyle w:val="Style10"/>
                <w:rFonts w:ascii="Arial" w:hAnsi="Arial" w:cs="Arial"/>
              </w:rPr>
            </w:pPr>
            <w:r>
              <w:rPr>
                <w:rStyle w:val="Style10"/>
                <w:rFonts w:ascii="Arial" w:hAnsi="Arial" w:cs="Arial"/>
              </w:rPr>
              <w:t>Yes / No</w:t>
            </w:r>
          </w:p>
        </w:tc>
      </w:tr>
      <w:tr w:rsidR="00644942" w:rsidRPr="00BA504C" w14:paraId="0CC2212B" w14:textId="77777777" w:rsidTr="00D8321F">
        <w:trPr>
          <w:trHeight w:val="397"/>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07AE9A" w14:textId="48D2BEDA" w:rsidR="00644942" w:rsidRPr="00BA504C" w:rsidRDefault="00644942" w:rsidP="00644942">
            <w:pPr>
              <w:spacing w:before="120" w:after="120"/>
              <w:rPr>
                <w:rStyle w:val="Style10"/>
                <w:rFonts w:ascii="Arial" w:hAnsi="Arial" w:cs="Arial"/>
              </w:rPr>
            </w:pPr>
            <w:r w:rsidRPr="00644942">
              <w:rPr>
                <w:rStyle w:val="Style10"/>
                <w:rFonts w:ascii="Arial" w:hAnsi="Arial" w:cs="Arial"/>
              </w:rPr>
              <w:t>If no, please state the reasons why:</w:t>
            </w:r>
          </w:p>
        </w:tc>
      </w:tr>
      <w:tr w:rsidR="00644942" w:rsidRPr="00BA504C" w14:paraId="0481882A" w14:textId="77777777" w:rsidTr="00D8321F">
        <w:trPr>
          <w:trHeight w:val="397"/>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0CEA33" w14:textId="77777777" w:rsidR="00644942" w:rsidRPr="00644942" w:rsidRDefault="00644942" w:rsidP="00644942">
            <w:pPr>
              <w:spacing w:before="120" w:after="120"/>
              <w:rPr>
                <w:rStyle w:val="Style10"/>
                <w:rFonts w:ascii="Arial" w:hAnsi="Arial" w:cs="Arial"/>
              </w:rPr>
            </w:pPr>
          </w:p>
        </w:tc>
      </w:tr>
      <w:tr w:rsidR="00644942" w:rsidRPr="00BA504C" w14:paraId="2578C29A" w14:textId="77777777" w:rsidTr="00D8321F">
        <w:trPr>
          <w:trHeight w:val="397"/>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04C14E" w14:textId="69A5A84E" w:rsidR="00644942" w:rsidRPr="00644942" w:rsidRDefault="00644942" w:rsidP="00D94F37">
            <w:pPr>
              <w:spacing w:before="120" w:after="120"/>
              <w:jc w:val="both"/>
              <w:rPr>
                <w:rStyle w:val="Style10"/>
                <w:rFonts w:ascii="Arial" w:hAnsi="Arial" w:cs="Arial"/>
              </w:rPr>
            </w:pPr>
            <w:r>
              <w:rPr>
                <w:rStyle w:val="Style10"/>
                <w:rFonts w:ascii="Arial" w:hAnsi="Arial" w:cs="Arial"/>
              </w:rPr>
              <w:t xml:space="preserve">If yes, </w:t>
            </w:r>
            <w:r w:rsidRPr="00160FB0">
              <w:rPr>
                <w:rStyle w:val="Style10"/>
                <w:rFonts w:ascii="Arial" w:hAnsi="Arial" w:cs="Arial"/>
                <w:highlight w:val="yellow"/>
              </w:rPr>
              <w:t xml:space="preserve">please </w:t>
            </w:r>
            <w:r w:rsidR="00D94F37" w:rsidRPr="00160FB0">
              <w:rPr>
                <w:rStyle w:val="Style10"/>
                <w:rFonts w:ascii="Arial" w:hAnsi="Arial" w:cs="Arial"/>
                <w:highlight w:val="yellow"/>
              </w:rPr>
              <w:t>attach the Stage 1 Information Academic Appeal Resolution form (Appendix 1)</w:t>
            </w:r>
            <w:r w:rsidR="00D94F37">
              <w:rPr>
                <w:rStyle w:val="Style10"/>
                <w:rFonts w:ascii="Arial" w:hAnsi="Arial" w:cs="Arial"/>
              </w:rPr>
              <w:t xml:space="preserve"> that you should have received a copy of from the Unit Leader you discussed your concerns with.</w:t>
            </w:r>
          </w:p>
        </w:tc>
      </w:tr>
      <w:tr w:rsidR="00011ACF" w:rsidRPr="00BA504C" w14:paraId="5C45F4A7" w14:textId="77777777" w:rsidTr="00D8321F">
        <w:trPr>
          <w:trHeight w:val="397"/>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B83A3B" w14:textId="65DD79F0" w:rsidR="009259BC" w:rsidRPr="009259BC" w:rsidRDefault="009259BC" w:rsidP="00D94F37">
            <w:pPr>
              <w:spacing w:before="120" w:after="120"/>
              <w:jc w:val="both"/>
              <w:rPr>
                <w:rStyle w:val="Style10"/>
                <w:rFonts w:ascii="Arial" w:hAnsi="Arial" w:cs="Arial"/>
              </w:rPr>
            </w:pPr>
            <w:r w:rsidRPr="009259BC">
              <w:rPr>
                <w:rStyle w:val="Style10"/>
                <w:rFonts w:ascii="Arial" w:hAnsi="Arial" w:cs="Arial"/>
              </w:rPr>
              <w:t>Grounds for Appeal:</w:t>
            </w:r>
          </w:p>
          <w:p w14:paraId="4C0AFAD7" w14:textId="09D72BCE" w:rsidR="00011ACF" w:rsidRPr="009259BC" w:rsidRDefault="00011ACF" w:rsidP="00D94F37">
            <w:pPr>
              <w:spacing w:before="120" w:after="120"/>
              <w:jc w:val="both"/>
              <w:rPr>
                <w:rStyle w:val="Style10"/>
                <w:rFonts w:ascii="Arial" w:hAnsi="Arial" w:cs="Arial"/>
                <w:b w:val="0"/>
                <w:bCs/>
              </w:rPr>
            </w:pPr>
            <w:r w:rsidRPr="009259BC">
              <w:rPr>
                <w:rStyle w:val="Style10"/>
                <w:rFonts w:ascii="Arial" w:hAnsi="Arial" w:cs="Arial"/>
                <w:b w:val="0"/>
                <w:bCs/>
              </w:rPr>
              <w:t xml:space="preserve">Please identify the grounds upon which you wish to make your academic appeal and </w:t>
            </w:r>
            <w:r w:rsidR="00160FB0" w:rsidRPr="009259BC">
              <w:rPr>
                <w:rStyle w:val="Style10"/>
                <w:rFonts w:ascii="Arial" w:hAnsi="Arial" w:cs="Arial"/>
                <w:b w:val="0"/>
                <w:bCs/>
              </w:rPr>
              <w:t xml:space="preserve">identify </w:t>
            </w:r>
            <w:r w:rsidRPr="009259BC">
              <w:rPr>
                <w:rStyle w:val="Style10"/>
                <w:rFonts w:ascii="Arial" w:hAnsi="Arial" w:cs="Arial"/>
                <w:b w:val="0"/>
                <w:bCs/>
              </w:rPr>
              <w:t xml:space="preserve">any evidence you </w:t>
            </w:r>
            <w:proofErr w:type="gramStart"/>
            <w:r w:rsidRPr="009259BC">
              <w:rPr>
                <w:rStyle w:val="Style10"/>
                <w:rFonts w:ascii="Arial" w:hAnsi="Arial" w:cs="Arial"/>
                <w:b w:val="0"/>
                <w:bCs/>
              </w:rPr>
              <w:t>have to</w:t>
            </w:r>
            <w:proofErr w:type="gramEnd"/>
            <w:r w:rsidRPr="009259BC">
              <w:rPr>
                <w:rStyle w:val="Style10"/>
                <w:rFonts w:ascii="Arial" w:hAnsi="Arial" w:cs="Arial"/>
                <w:b w:val="0"/>
                <w:bCs/>
              </w:rPr>
              <w:t xml:space="preserve"> support this:</w:t>
            </w:r>
          </w:p>
        </w:tc>
      </w:tr>
      <w:tr w:rsidR="00011ACF" w:rsidRPr="00DC3FE8" w14:paraId="01757790" w14:textId="77777777" w:rsidTr="00D8321F">
        <w:tc>
          <w:tcPr>
            <w:tcW w:w="3102" w:type="pct"/>
            <w:gridSpan w:val="3"/>
            <w:shd w:val="clear" w:color="auto" w:fill="F2F2F2" w:themeFill="background1" w:themeFillShade="F2"/>
            <w:vAlign w:val="center"/>
          </w:tcPr>
          <w:p w14:paraId="57C1837C" w14:textId="77777777" w:rsidR="00011ACF" w:rsidRDefault="00011ACF" w:rsidP="00780592">
            <w:pPr>
              <w:spacing w:before="120" w:after="120"/>
              <w:jc w:val="both"/>
              <w:rPr>
                <w:rFonts w:ascii="Arial" w:hAnsi="Arial" w:cs="Arial"/>
                <w:b/>
                <w:bCs/>
              </w:rPr>
            </w:pPr>
            <w:r w:rsidRPr="00CB24EE">
              <w:rPr>
                <w:rFonts w:ascii="Arial" w:hAnsi="Arial" w:cs="Arial"/>
                <w:b/>
                <w:bCs/>
              </w:rPr>
              <w:lastRenderedPageBreak/>
              <w:t>Grounds for Formal Academic Appeal</w:t>
            </w:r>
          </w:p>
          <w:p w14:paraId="02C78FC0" w14:textId="025B7EAF" w:rsidR="00011ACF" w:rsidRDefault="00011ACF" w:rsidP="00780592">
            <w:pPr>
              <w:spacing w:before="120" w:after="120"/>
              <w:jc w:val="both"/>
              <w:rPr>
                <w:rFonts w:ascii="Arial" w:hAnsi="Arial" w:cs="Arial"/>
              </w:rPr>
            </w:pPr>
            <w:r>
              <w:rPr>
                <w:rFonts w:ascii="Arial" w:hAnsi="Arial" w:cs="Arial"/>
                <w:b/>
              </w:rPr>
              <w:t>(You may select more than one)</w:t>
            </w:r>
          </w:p>
        </w:tc>
        <w:tc>
          <w:tcPr>
            <w:tcW w:w="629" w:type="pct"/>
            <w:gridSpan w:val="3"/>
            <w:shd w:val="clear" w:color="auto" w:fill="F2F2F2" w:themeFill="background1" w:themeFillShade="F2"/>
            <w:vAlign w:val="center"/>
          </w:tcPr>
          <w:p w14:paraId="3CE26D80" w14:textId="77777777" w:rsidR="00011ACF" w:rsidRPr="00DC3FE8" w:rsidRDefault="00011ACF" w:rsidP="00780592">
            <w:pPr>
              <w:spacing w:before="120" w:after="120"/>
              <w:jc w:val="center"/>
              <w:rPr>
                <w:rFonts w:ascii="Arial" w:hAnsi="Arial" w:cs="Arial"/>
              </w:rPr>
            </w:pPr>
            <w:r w:rsidRPr="00CB24EE">
              <w:rPr>
                <w:rFonts w:ascii="Arial" w:hAnsi="Arial" w:cs="Arial"/>
                <w:b/>
                <w:bCs/>
              </w:rPr>
              <w:t>Check (X)</w:t>
            </w:r>
          </w:p>
        </w:tc>
        <w:tc>
          <w:tcPr>
            <w:tcW w:w="1270" w:type="pct"/>
            <w:gridSpan w:val="3"/>
            <w:shd w:val="clear" w:color="auto" w:fill="F2F2F2" w:themeFill="background1" w:themeFillShade="F2"/>
            <w:vAlign w:val="center"/>
          </w:tcPr>
          <w:p w14:paraId="558F9C8C" w14:textId="77777777" w:rsidR="00011ACF" w:rsidRPr="00DC3FE8" w:rsidRDefault="00011ACF" w:rsidP="00780592">
            <w:pPr>
              <w:spacing w:before="120" w:after="120"/>
              <w:jc w:val="center"/>
              <w:rPr>
                <w:rFonts w:ascii="Arial" w:hAnsi="Arial" w:cs="Arial"/>
              </w:rPr>
            </w:pPr>
            <w:r w:rsidRPr="00CB24EE">
              <w:rPr>
                <w:rFonts w:ascii="Arial" w:hAnsi="Arial" w:cs="Arial"/>
                <w:b/>
                <w:bCs/>
              </w:rPr>
              <w:t>Supporting Evidence?</w:t>
            </w:r>
          </w:p>
        </w:tc>
      </w:tr>
      <w:tr w:rsidR="00011ACF" w:rsidRPr="00DC3FE8" w14:paraId="28FCFEF8" w14:textId="77777777" w:rsidTr="00D8321F">
        <w:tc>
          <w:tcPr>
            <w:tcW w:w="3102" w:type="pct"/>
            <w:gridSpan w:val="3"/>
          </w:tcPr>
          <w:p w14:paraId="1278747B" w14:textId="77777777" w:rsidR="00011ACF" w:rsidRPr="00160FB0" w:rsidRDefault="00011ACF" w:rsidP="00160FB0">
            <w:pPr>
              <w:pStyle w:val="ListParagraph"/>
              <w:numPr>
                <w:ilvl w:val="0"/>
                <w:numId w:val="35"/>
              </w:numPr>
              <w:spacing w:before="120" w:after="120"/>
              <w:jc w:val="both"/>
              <w:rPr>
                <w:rFonts w:ascii="Arial" w:hAnsi="Arial" w:cs="Arial"/>
              </w:rPr>
            </w:pPr>
            <w:r>
              <w:rPr>
                <w:lang w:eastAsia="en-GB"/>
              </w:rPr>
              <w:br w:type="page"/>
            </w:r>
            <w:r w:rsidRPr="00160FB0">
              <w:rPr>
                <w:rFonts w:ascii="Arial" w:hAnsi="Arial" w:cs="Arial"/>
              </w:rPr>
              <w:t xml:space="preserve">There was a procedural irregularity in the assessment process. </w:t>
            </w:r>
          </w:p>
        </w:tc>
        <w:tc>
          <w:tcPr>
            <w:tcW w:w="629" w:type="pct"/>
            <w:gridSpan w:val="3"/>
            <w:vAlign w:val="center"/>
          </w:tcPr>
          <w:p w14:paraId="321949C2" w14:textId="77777777" w:rsidR="00011ACF" w:rsidRPr="00DC3FE8" w:rsidRDefault="00011ACF" w:rsidP="00780592">
            <w:pPr>
              <w:spacing w:before="120" w:after="120"/>
              <w:jc w:val="center"/>
              <w:rPr>
                <w:rFonts w:ascii="Arial" w:hAnsi="Arial" w:cs="Arial"/>
              </w:rPr>
            </w:pPr>
          </w:p>
        </w:tc>
        <w:tc>
          <w:tcPr>
            <w:tcW w:w="1270" w:type="pct"/>
            <w:gridSpan w:val="3"/>
          </w:tcPr>
          <w:p w14:paraId="0F2F69DD" w14:textId="77777777" w:rsidR="00011ACF" w:rsidRPr="00DC3FE8" w:rsidRDefault="00011ACF" w:rsidP="00780592">
            <w:pPr>
              <w:spacing w:before="120" w:after="120"/>
              <w:rPr>
                <w:rFonts w:ascii="Arial" w:hAnsi="Arial" w:cs="Arial"/>
              </w:rPr>
            </w:pPr>
          </w:p>
        </w:tc>
      </w:tr>
      <w:tr w:rsidR="00011ACF" w:rsidRPr="00DC3FE8" w14:paraId="35CE57C4" w14:textId="77777777" w:rsidTr="00D8321F">
        <w:tc>
          <w:tcPr>
            <w:tcW w:w="3102" w:type="pct"/>
            <w:gridSpan w:val="3"/>
          </w:tcPr>
          <w:p w14:paraId="0CCE2A5B" w14:textId="77777777" w:rsidR="00011ACF" w:rsidRPr="00160FB0" w:rsidRDefault="00011ACF" w:rsidP="00160FB0">
            <w:pPr>
              <w:pStyle w:val="ListParagraph"/>
              <w:numPr>
                <w:ilvl w:val="0"/>
                <w:numId w:val="35"/>
              </w:numPr>
              <w:spacing w:before="120" w:after="120"/>
              <w:jc w:val="both"/>
              <w:rPr>
                <w:rFonts w:ascii="Arial" w:hAnsi="Arial" w:cs="Arial"/>
              </w:rPr>
            </w:pPr>
            <w:r w:rsidRPr="00160FB0">
              <w:rPr>
                <w:rFonts w:ascii="Arial" w:hAnsi="Arial" w:cs="Arial"/>
              </w:rPr>
              <w:t>There has been bias or a perception of bias in the assessment process or Board of Examiners decision-making process.</w:t>
            </w:r>
          </w:p>
        </w:tc>
        <w:tc>
          <w:tcPr>
            <w:tcW w:w="629" w:type="pct"/>
            <w:gridSpan w:val="3"/>
            <w:vAlign w:val="center"/>
          </w:tcPr>
          <w:p w14:paraId="5C3B8E01" w14:textId="77777777" w:rsidR="00011ACF" w:rsidRPr="00DC3FE8" w:rsidRDefault="00011ACF" w:rsidP="00780592">
            <w:pPr>
              <w:spacing w:before="120" w:after="120"/>
              <w:jc w:val="center"/>
              <w:rPr>
                <w:rFonts w:ascii="Arial" w:hAnsi="Arial" w:cs="Arial"/>
              </w:rPr>
            </w:pPr>
          </w:p>
        </w:tc>
        <w:tc>
          <w:tcPr>
            <w:tcW w:w="1270" w:type="pct"/>
            <w:gridSpan w:val="3"/>
          </w:tcPr>
          <w:p w14:paraId="73C3B39C" w14:textId="77777777" w:rsidR="00011ACF" w:rsidRPr="00DC3FE8" w:rsidRDefault="00011ACF" w:rsidP="00780592">
            <w:pPr>
              <w:spacing w:before="120" w:after="120"/>
              <w:rPr>
                <w:rFonts w:ascii="Arial" w:hAnsi="Arial" w:cs="Arial"/>
              </w:rPr>
            </w:pPr>
          </w:p>
        </w:tc>
      </w:tr>
      <w:tr w:rsidR="00011ACF" w:rsidRPr="00DC3FE8" w14:paraId="748D5C3C" w14:textId="77777777" w:rsidTr="00D8321F">
        <w:tc>
          <w:tcPr>
            <w:tcW w:w="3102" w:type="pct"/>
            <w:gridSpan w:val="3"/>
          </w:tcPr>
          <w:p w14:paraId="4809C9DA" w14:textId="77777777" w:rsidR="00011ACF" w:rsidRPr="00160FB0" w:rsidRDefault="00011ACF" w:rsidP="00160FB0">
            <w:pPr>
              <w:pStyle w:val="ListParagraph"/>
              <w:numPr>
                <w:ilvl w:val="0"/>
                <w:numId w:val="35"/>
              </w:numPr>
              <w:spacing w:before="120" w:after="120"/>
              <w:jc w:val="both"/>
              <w:rPr>
                <w:rFonts w:ascii="Arial" w:hAnsi="Arial" w:cs="Arial"/>
              </w:rPr>
            </w:pPr>
            <w:r w:rsidRPr="00160FB0">
              <w:rPr>
                <w:rFonts w:ascii="Arial" w:hAnsi="Arial" w:cs="Arial"/>
              </w:rPr>
              <w:t>There were mitigating circumstances where, for good reason, the Board of Examiners was not made aware of a significant factor relating to the assessment of a student when it made its original decision.</w:t>
            </w:r>
          </w:p>
        </w:tc>
        <w:tc>
          <w:tcPr>
            <w:tcW w:w="629" w:type="pct"/>
            <w:gridSpan w:val="3"/>
            <w:vAlign w:val="center"/>
          </w:tcPr>
          <w:p w14:paraId="3A918D42" w14:textId="77777777" w:rsidR="00011ACF" w:rsidRPr="00DC3FE8" w:rsidRDefault="00011ACF" w:rsidP="00780592">
            <w:pPr>
              <w:spacing w:before="120" w:after="120"/>
              <w:jc w:val="center"/>
              <w:rPr>
                <w:rFonts w:ascii="Arial" w:hAnsi="Arial" w:cs="Arial"/>
              </w:rPr>
            </w:pPr>
          </w:p>
        </w:tc>
        <w:tc>
          <w:tcPr>
            <w:tcW w:w="1270" w:type="pct"/>
            <w:gridSpan w:val="3"/>
          </w:tcPr>
          <w:p w14:paraId="7CE4E761" w14:textId="77777777" w:rsidR="00011ACF" w:rsidRPr="00DC3FE8" w:rsidRDefault="00011ACF" w:rsidP="00780592">
            <w:pPr>
              <w:spacing w:before="120" w:after="120"/>
              <w:rPr>
                <w:rFonts w:ascii="Arial" w:hAnsi="Arial" w:cs="Arial"/>
              </w:rPr>
            </w:pPr>
          </w:p>
        </w:tc>
      </w:tr>
      <w:tr w:rsidR="00160FB0" w:rsidRPr="00DC3FE8" w14:paraId="4F253A06" w14:textId="77777777" w:rsidTr="00D8321F">
        <w:tc>
          <w:tcPr>
            <w:tcW w:w="5000" w:type="pct"/>
            <w:gridSpan w:val="9"/>
            <w:shd w:val="clear" w:color="auto" w:fill="D9D9D9" w:themeFill="background1" w:themeFillShade="D9"/>
          </w:tcPr>
          <w:p w14:paraId="5CF6DC96" w14:textId="62C11D85" w:rsidR="00160FB0" w:rsidRPr="00160FB0" w:rsidRDefault="00160FB0" w:rsidP="00160FB0">
            <w:pPr>
              <w:spacing w:before="120" w:after="120"/>
              <w:rPr>
                <w:rFonts w:ascii="Arial" w:hAnsi="Arial" w:cs="Arial"/>
                <w:i/>
              </w:rPr>
            </w:pPr>
            <w:r>
              <w:rPr>
                <w:rFonts w:ascii="Arial" w:hAnsi="Arial" w:cs="Arial"/>
                <w:b/>
              </w:rPr>
              <w:t>Provide a s</w:t>
            </w:r>
            <w:r w:rsidRPr="00160FB0">
              <w:rPr>
                <w:rFonts w:ascii="Arial" w:hAnsi="Arial" w:cs="Arial"/>
                <w:b/>
              </w:rPr>
              <w:t xml:space="preserve">ummary of your </w:t>
            </w:r>
            <w:r>
              <w:rPr>
                <w:rFonts w:ascii="Arial" w:hAnsi="Arial" w:cs="Arial"/>
                <w:b/>
              </w:rPr>
              <w:t>G</w:t>
            </w:r>
            <w:r w:rsidRPr="00160FB0">
              <w:rPr>
                <w:rFonts w:ascii="Arial" w:hAnsi="Arial" w:cs="Arial"/>
                <w:b/>
              </w:rPr>
              <w:t xml:space="preserve">rounds for </w:t>
            </w:r>
            <w:r>
              <w:rPr>
                <w:rFonts w:ascii="Arial" w:hAnsi="Arial" w:cs="Arial"/>
                <w:b/>
              </w:rPr>
              <w:t>A</w:t>
            </w:r>
            <w:r w:rsidRPr="00160FB0">
              <w:rPr>
                <w:rFonts w:ascii="Arial" w:hAnsi="Arial" w:cs="Arial"/>
                <w:b/>
              </w:rPr>
              <w:t>ppeal:</w:t>
            </w:r>
            <w:r w:rsidRPr="00160FB0">
              <w:rPr>
                <w:rFonts w:ascii="Arial" w:hAnsi="Arial" w:cs="Arial"/>
                <w:i/>
              </w:rPr>
              <w:t xml:space="preserve"> </w:t>
            </w:r>
          </w:p>
          <w:p w14:paraId="19E1D4D1" w14:textId="083C8660" w:rsidR="00160FB0" w:rsidRPr="00160FB0" w:rsidRDefault="00160FB0" w:rsidP="00160FB0">
            <w:pPr>
              <w:spacing w:before="120" w:after="120"/>
              <w:jc w:val="both"/>
              <w:rPr>
                <w:rFonts w:ascii="Arial" w:hAnsi="Arial" w:cs="Arial"/>
              </w:rPr>
            </w:pPr>
            <w:r>
              <w:rPr>
                <w:rFonts w:ascii="Arial" w:hAnsi="Arial" w:cs="Arial"/>
              </w:rPr>
              <w:t xml:space="preserve">Please </w:t>
            </w:r>
            <w:r w:rsidRPr="00160FB0">
              <w:rPr>
                <w:rFonts w:ascii="Arial" w:hAnsi="Arial" w:cs="Arial"/>
              </w:rPr>
              <w:t>summarise the reasons why you think the decision you are appealing against should be different</w:t>
            </w:r>
            <w:r>
              <w:rPr>
                <w:rFonts w:ascii="Arial" w:hAnsi="Arial" w:cs="Arial"/>
              </w:rPr>
              <w:t xml:space="preserve"> </w:t>
            </w:r>
            <w:r w:rsidRPr="00160FB0">
              <w:rPr>
                <w:rFonts w:ascii="Arial" w:hAnsi="Arial" w:cs="Arial"/>
              </w:rPr>
              <w:t>provid</w:t>
            </w:r>
            <w:r>
              <w:rPr>
                <w:rFonts w:ascii="Arial" w:hAnsi="Arial" w:cs="Arial"/>
              </w:rPr>
              <w:t>ing</w:t>
            </w:r>
            <w:r w:rsidRPr="00160FB0">
              <w:rPr>
                <w:rFonts w:ascii="Arial" w:hAnsi="Arial" w:cs="Arial"/>
              </w:rPr>
              <w:t xml:space="preserve"> an explanation for each of the grounds of appeal (a, </w:t>
            </w:r>
            <w:proofErr w:type="gramStart"/>
            <w:r w:rsidRPr="00160FB0">
              <w:rPr>
                <w:rFonts w:ascii="Arial" w:hAnsi="Arial" w:cs="Arial"/>
              </w:rPr>
              <w:t>b</w:t>
            </w:r>
            <w:proofErr w:type="gramEnd"/>
            <w:r>
              <w:rPr>
                <w:rFonts w:ascii="Arial" w:hAnsi="Arial" w:cs="Arial"/>
              </w:rPr>
              <w:t xml:space="preserve"> and </w:t>
            </w:r>
            <w:r w:rsidRPr="00160FB0">
              <w:rPr>
                <w:rFonts w:ascii="Arial" w:hAnsi="Arial" w:cs="Arial"/>
              </w:rPr>
              <w:t>c) you have selected above, and where possible make reference to specific pieces of evidence</w:t>
            </w:r>
            <w:r>
              <w:rPr>
                <w:rFonts w:ascii="Arial" w:hAnsi="Arial" w:cs="Arial"/>
              </w:rPr>
              <w:t xml:space="preserve"> that support your reasons</w:t>
            </w:r>
            <w:r w:rsidRPr="00160FB0">
              <w:rPr>
                <w:rFonts w:ascii="Arial" w:hAnsi="Arial" w:cs="Arial"/>
              </w:rPr>
              <w:t>.</w:t>
            </w:r>
          </w:p>
          <w:p w14:paraId="1E7A268A" w14:textId="00BC6F59" w:rsidR="00160FB0" w:rsidRPr="00160FB0" w:rsidRDefault="00160FB0" w:rsidP="00160FB0">
            <w:pPr>
              <w:spacing w:before="120" w:after="120"/>
              <w:jc w:val="both"/>
              <w:rPr>
                <w:rFonts w:ascii="Arial" w:hAnsi="Arial" w:cs="Arial"/>
              </w:rPr>
            </w:pPr>
            <w:r w:rsidRPr="00160FB0">
              <w:rPr>
                <w:rFonts w:ascii="Arial" w:hAnsi="Arial" w:cs="Arial"/>
              </w:rPr>
              <w:t xml:space="preserve">If you are </w:t>
            </w:r>
            <w:r w:rsidR="00B030A8">
              <w:rPr>
                <w:rFonts w:ascii="Arial" w:hAnsi="Arial" w:cs="Arial"/>
              </w:rPr>
              <w:t>making</w:t>
            </w:r>
            <w:r w:rsidRPr="00160FB0">
              <w:rPr>
                <w:rFonts w:ascii="Arial" w:hAnsi="Arial" w:cs="Arial"/>
              </w:rPr>
              <w:t xml:space="preserve"> an appeal on the grounds of </w:t>
            </w:r>
            <w:r w:rsidR="00B030A8">
              <w:rPr>
                <w:rFonts w:ascii="Arial" w:hAnsi="Arial" w:cs="Arial"/>
              </w:rPr>
              <w:t>mitigating</w:t>
            </w:r>
            <w:r w:rsidRPr="00160FB0">
              <w:rPr>
                <w:rFonts w:ascii="Arial" w:hAnsi="Arial" w:cs="Arial"/>
              </w:rPr>
              <w:t xml:space="preserve"> circumstances</w:t>
            </w:r>
            <w:r w:rsidR="00B030A8">
              <w:rPr>
                <w:rFonts w:ascii="Arial" w:hAnsi="Arial" w:cs="Arial"/>
              </w:rPr>
              <w:t xml:space="preserve"> (c)</w:t>
            </w:r>
            <w:r w:rsidRPr="00160FB0">
              <w:rPr>
                <w:rFonts w:ascii="Arial" w:hAnsi="Arial" w:cs="Arial"/>
              </w:rPr>
              <w:t xml:space="preserve">, it is important </w:t>
            </w:r>
            <w:r w:rsidR="00B030A8">
              <w:rPr>
                <w:rFonts w:ascii="Arial" w:hAnsi="Arial" w:cs="Arial"/>
              </w:rPr>
              <w:t>to not only</w:t>
            </w:r>
            <w:r w:rsidRPr="00160FB0">
              <w:rPr>
                <w:rFonts w:ascii="Arial" w:hAnsi="Arial" w:cs="Arial"/>
              </w:rPr>
              <w:t xml:space="preserve"> explain how they affected your performance, but also the reasons why you were not able to make them known to the </w:t>
            </w:r>
            <w:r w:rsidR="00B030A8">
              <w:rPr>
                <w:rFonts w:ascii="Arial" w:hAnsi="Arial" w:cs="Arial"/>
              </w:rPr>
              <w:t>Board of Examiners</w:t>
            </w:r>
            <w:r w:rsidRPr="00160FB0">
              <w:rPr>
                <w:rFonts w:ascii="Arial" w:hAnsi="Arial" w:cs="Arial"/>
              </w:rPr>
              <w:t xml:space="preserve"> beforehand, in line with the </w:t>
            </w:r>
            <w:hyperlink r:id="rId14" w:history="1">
              <w:r w:rsidRPr="00160FB0">
                <w:rPr>
                  <w:rStyle w:val="Hyperlink"/>
                  <w:rFonts w:ascii="Arial" w:hAnsi="Arial" w:cs="Arial"/>
                </w:rPr>
                <w:t>UCO’s Special Circumstances Policy</w:t>
              </w:r>
            </w:hyperlink>
            <w:r>
              <w:rPr>
                <w:rFonts w:ascii="Arial" w:hAnsi="Arial" w:cs="Arial"/>
              </w:rPr>
              <w:t>.</w:t>
            </w:r>
          </w:p>
        </w:tc>
      </w:tr>
      <w:tr w:rsidR="00160FB0" w:rsidRPr="00DC3FE8" w14:paraId="5D311D83" w14:textId="77777777" w:rsidTr="00D8321F">
        <w:tc>
          <w:tcPr>
            <w:tcW w:w="5000" w:type="pct"/>
            <w:gridSpan w:val="9"/>
          </w:tcPr>
          <w:p w14:paraId="7D73C3F2" w14:textId="77777777" w:rsidR="00160FB0" w:rsidRPr="00DC3FE8" w:rsidRDefault="00160FB0" w:rsidP="00780592">
            <w:pPr>
              <w:spacing w:before="120" w:after="120"/>
              <w:rPr>
                <w:rFonts w:ascii="Arial" w:hAnsi="Arial" w:cs="Arial"/>
              </w:rPr>
            </w:pPr>
          </w:p>
        </w:tc>
      </w:tr>
      <w:tr w:rsidR="00B030A8" w:rsidRPr="00DC3FE8" w14:paraId="7E591B5B" w14:textId="77777777" w:rsidTr="00D8321F">
        <w:tc>
          <w:tcPr>
            <w:tcW w:w="5000" w:type="pct"/>
            <w:gridSpan w:val="9"/>
            <w:shd w:val="clear" w:color="auto" w:fill="D9D9D9" w:themeFill="background1" w:themeFillShade="D9"/>
          </w:tcPr>
          <w:p w14:paraId="1C851CE4" w14:textId="70330DAB" w:rsidR="00B030A8" w:rsidRPr="00B030A8" w:rsidRDefault="00B030A8" w:rsidP="00B030A8">
            <w:pPr>
              <w:spacing w:before="120" w:after="120"/>
              <w:rPr>
                <w:rFonts w:ascii="Arial" w:hAnsi="Arial" w:cs="Arial"/>
                <w:b/>
                <w:bCs/>
              </w:rPr>
            </w:pPr>
            <w:r w:rsidRPr="00B030A8">
              <w:rPr>
                <w:rFonts w:ascii="Arial" w:hAnsi="Arial" w:cs="Arial"/>
                <w:b/>
                <w:bCs/>
              </w:rPr>
              <w:t>Your Preferred Outcome:</w:t>
            </w:r>
          </w:p>
          <w:p w14:paraId="52115790" w14:textId="5865E034" w:rsidR="00B030A8" w:rsidRPr="00DC3FE8" w:rsidRDefault="00B030A8" w:rsidP="00B030A8">
            <w:pPr>
              <w:spacing w:before="120" w:after="120"/>
              <w:jc w:val="both"/>
              <w:rPr>
                <w:rFonts w:ascii="Arial" w:hAnsi="Arial" w:cs="Arial"/>
              </w:rPr>
            </w:pPr>
            <w:r w:rsidRPr="00B030A8">
              <w:rPr>
                <w:rFonts w:ascii="Arial" w:hAnsi="Arial" w:cs="Arial"/>
              </w:rPr>
              <w:t xml:space="preserve">Please summarise what you believe would be a fair outcome should your academic appeal be upheld (for example, to be allowed to re-sit </w:t>
            </w:r>
            <w:r>
              <w:rPr>
                <w:rFonts w:ascii="Arial" w:hAnsi="Arial" w:cs="Arial"/>
              </w:rPr>
              <w:t xml:space="preserve">a </w:t>
            </w:r>
            <w:r w:rsidRPr="00B030A8">
              <w:rPr>
                <w:rFonts w:ascii="Arial" w:hAnsi="Arial" w:cs="Arial"/>
              </w:rPr>
              <w:t xml:space="preserve">failed </w:t>
            </w:r>
            <w:r>
              <w:rPr>
                <w:rFonts w:ascii="Arial" w:hAnsi="Arial" w:cs="Arial"/>
              </w:rPr>
              <w:t>assessment</w:t>
            </w:r>
            <w:r w:rsidRPr="00B030A8">
              <w:rPr>
                <w:rFonts w:ascii="Arial" w:hAnsi="Arial" w:cs="Arial"/>
              </w:rPr>
              <w:t xml:space="preserve"> or to </w:t>
            </w:r>
            <w:r w:rsidR="00840B68">
              <w:rPr>
                <w:rFonts w:ascii="Arial" w:hAnsi="Arial" w:cs="Arial"/>
              </w:rPr>
              <w:t>be allowed to re-take a unit again</w:t>
            </w:r>
            <w:r w:rsidRPr="00B030A8">
              <w:rPr>
                <w:rFonts w:ascii="Arial" w:hAnsi="Arial" w:cs="Arial"/>
              </w:rPr>
              <w:t>).</w:t>
            </w:r>
          </w:p>
        </w:tc>
      </w:tr>
      <w:tr w:rsidR="00840B68" w:rsidRPr="00DC3FE8" w14:paraId="448FD9B2" w14:textId="77777777" w:rsidTr="00D8321F">
        <w:tc>
          <w:tcPr>
            <w:tcW w:w="5000" w:type="pct"/>
            <w:gridSpan w:val="9"/>
          </w:tcPr>
          <w:p w14:paraId="3FA553E2" w14:textId="77777777" w:rsidR="00840B68" w:rsidRPr="007E237A" w:rsidRDefault="00840B68" w:rsidP="00B030A8">
            <w:pPr>
              <w:spacing w:before="120" w:after="120"/>
              <w:rPr>
                <w:rFonts w:ascii="Arial" w:hAnsi="Arial" w:cs="Arial"/>
              </w:rPr>
            </w:pPr>
          </w:p>
        </w:tc>
      </w:tr>
      <w:tr w:rsidR="00ED1B21" w:rsidRPr="00DC3FE8" w14:paraId="6AC08DA1" w14:textId="77777777" w:rsidTr="00D8321F">
        <w:tc>
          <w:tcPr>
            <w:tcW w:w="5000" w:type="pct"/>
            <w:gridSpan w:val="9"/>
            <w:shd w:val="clear" w:color="auto" w:fill="D9D9D9" w:themeFill="background1" w:themeFillShade="D9"/>
          </w:tcPr>
          <w:p w14:paraId="13ECAEEC" w14:textId="77777777" w:rsidR="00ED1B21" w:rsidRDefault="00ED1B21" w:rsidP="00B030A8">
            <w:pPr>
              <w:spacing w:before="120" w:after="120"/>
              <w:rPr>
                <w:rFonts w:ascii="Arial" w:hAnsi="Arial" w:cs="Arial"/>
                <w:b/>
                <w:bCs/>
              </w:rPr>
            </w:pPr>
            <w:r>
              <w:rPr>
                <w:rFonts w:ascii="Arial" w:hAnsi="Arial" w:cs="Arial"/>
                <w:b/>
                <w:bCs/>
              </w:rPr>
              <w:t>Supporting Evidence:</w:t>
            </w:r>
          </w:p>
          <w:p w14:paraId="4BDCAB5D" w14:textId="77777777" w:rsidR="00ED1B21" w:rsidRDefault="00ED1B21" w:rsidP="00ED1B21">
            <w:pPr>
              <w:spacing w:before="120" w:after="120"/>
              <w:jc w:val="both"/>
              <w:rPr>
                <w:rFonts w:ascii="Arial" w:hAnsi="Arial" w:cs="Arial"/>
              </w:rPr>
            </w:pPr>
            <w:r w:rsidRPr="00ED1B21">
              <w:rPr>
                <w:rFonts w:ascii="Arial" w:hAnsi="Arial" w:cs="Arial"/>
              </w:rPr>
              <w:t xml:space="preserve">Please list here any documentation you are submitting in support of your appeal. This may include, for example, medical certificates, emails, </w:t>
            </w:r>
            <w:proofErr w:type="gramStart"/>
            <w:r w:rsidRPr="00ED1B21">
              <w:rPr>
                <w:rFonts w:ascii="Arial" w:hAnsi="Arial" w:cs="Arial"/>
              </w:rPr>
              <w:t>letters</w:t>
            </w:r>
            <w:proofErr w:type="gramEnd"/>
            <w:r w:rsidRPr="00ED1B21">
              <w:rPr>
                <w:rFonts w:ascii="Arial" w:hAnsi="Arial" w:cs="Arial"/>
              </w:rPr>
              <w:t xml:space="preserve"> or notes of meetings. Evidence should be provided electronically in the first instance. We may ask you to provide original copies of some evidence. If so, these will be returned to you at the earliest opportunity.</w:t>
            </w:r>
          </w:p>
          <w:p w14:paraId="637F93D5" w14:textId="77777777" w:rsidR="00ED1B21" w:rsidRDefault="00ED1B21" w:rsidP="00ED1B21">
            <w:pPr>
              <w:spacing w:before="120" w:after="120"/>
              <w:jc w:val="both"/>
              <w:rPr>
                <w:rFonts w:ascii="Arial" w:hAnsi="Arial" w:cs="Arial"/>
                <w:b/>
                <w:bCs/>
              </w:rPr>
            </w:pPr>
            <w:r w:rsidRPr="00ED1B21">
              <w:rPr>
                <w:rFonts w:ascii="Arial" w:hAnsi="Arial" w:cs="Arial"/>
                <w:b/>
                <w:bCs/>
              </w:rPr>
              <w:t xml:space="preserve">If you are submitting evidence in support of your appeal that </w:t>
            </w:r>
            <w:r w:rsidRPr="00ED1B21">
              <w:rPr>
                <w:rFonts w:ascii="Arial" w:hAnsi="Arial" w:cs="Arial"/>
                <w:b/>
                <w:bCs/>
                <w:u w:val="single"/>
              </w:rPr>
              <w:t>relates to another person</w:t>
            </w:r>
            <w:r w:rsidRPr="00ED1B21">
              <w:rPr>
                <w:rFonts w:ascii="Arial" w:hAnsi="Arial" w:cs="Arial"/>
                <w:b/>
                <w:bCs/>
              </w:rPr>
              <w:t xml:space="preserve">, </w:t>
            </w:r>
            <w:proofErr w:type="gramStart"/>
            <w:r w:rsidRPr="00ED1B21">
              <w:rPr>
                <w:rFonts w:ascii="Arial" w:hAnsi="Arial" w:cs="Arial"/>
                <w:b/>
                <w:bCs/>
              </w:rPr>
              <w:t>e.g.</w:t>
            </w:r>
            <w:proofErr w:type="gramEnd"/>
            <w:r w:rsidRPr="00ED1B21">
              <w:rPr>
                <w:rFonts w:ascii="Arial" w:hAnsi="Arial" w:cs="Arial"/>
                <w:b/>
                <w:bCs/>
              </w:rPr>
              <w:t xml:space="preserve"> a family member, then </w:t>
            </w:r>
            <w:r w:rsidRPr="00ED1B21">
              <w:rPr>
                <w:rFonts w:ascii="Arial" w:hAnsi="Arial" w:cs="Arial"/>
                <w:b/>
                <w:bCs/>
                <w:u w:val="single"/>
              </w:rPr>
              <w:t>you must provide their written consent.</w:t>
            </w:r>
            <w:r>
              <w:rPr>
                <w:rFonts w:ascii="Arial" w:hAnsi="Arial" w:cs="Arial"/>
                <w:b/>
                <w:bCs/>
                <w:u w:val="single"/>
              </w:rPr>
              <w:t xml:space="preserve"> </w:t>
            </w:r>
            <w:r w:rsidRPr="00ED1B21">
              <w:rPr>
                <w:rFonts w:ascii="Arial" w:hAnsi="Arial" w:cs="Arial"/>
                <w:b/>
                <w:bCs/>
              </w:rPr>
              <w:t xml:space="preserve">This includes specifically any evidence related to their race, ethnic origin, political views, religion, trade union membership, genetics, any ID biometric information, health, criminal convictions, offences, related security measures, sex life or sexual orientation. </w:t>
            </w:r>
            <w:r w:rsidRPr="00ED1B21">
              <w:rPr>
                <w:rFonts w:ascii="Arial" w:hAnsi="Arial" w:cs="Arial"/>
                <w:b/>
                <w:bCs/>
                <w:u w:val="single"/>
              </w:rPr>
              <w:t>A failure to provide this consent may result in your appeal being delayed, or we may not be able to consider this aspect of your appeal</w:t>
            </w:r>
            <w:r w:rsidRPr="00ED1B21">
              <w:rPr>
                <w:rFonts w:ascii="Arial" w:hAnsi="Arial" w:cs="Arial"/>
                <w:b/>
                <w:bCs/>
              </w:rPr>
              <w:t>. Any third-party data you supply will be held for one year after the completion of your academic appeal. This allows for the completion of all external processes you might wish to approach on completion of your academic appeal.</w:t>
            </w:r>
          </w:p>
          <w:p w14:paraId="7A8C12F7" w14:textId="3057356F" w:rsidR="00505D63" w:rsidRPr="00ED1B21" w:rsidRDefault="00505D63" w:rsidP="00ED1B21">
            <w:pPr>
              <w:spacing w:before="120" w:after="120"/>
              <w:jc w:val="both"/>
              <w:rPr>
                <w:rFonts w:ascii="Arial" w:hAnsi="Arial" w:cs="Arial"/>
              </w:rPr>
            </w:pPr>
            <w:r>
              <w:rPr>
                <w:rFonts w:ascii="Arial" w:hAnsi="Arial" w:cs="Arial"/>
                <w:b/>
                <w:bCs/>
              </w:rPr>
              <w:t xml:space="preserve">Any evidence found to be fraudulent will be referred to the </w:t>
            </w:r>
            <w:hyperlink r:id="rId15" w:history="1">
              <w:r w:rsidRPr="00505D63">
                <w:rPr>
                  <w:rStyle w:val="Hyperlink"/>
                  <w:rFonts w:ascii="Arial" w:hAnsi="Arial" w:cs="Arial"/>
                  <w:b/>
                  <w:bCs/>
                </w:rPr>
                <w:t>Student Code of Conduct &amp; Disciplinary Procedures</w:t>
              </w:r>
            </w:hyperlink>
            <w:r>
              <w:rPr>
                <w:rFonts w:ascii="Arial" w:hAnsi="Arial" w:cs="Arial"/>
                <w:b/>
                <w:bCs/>
              </w:rPr>
              <w:t>.</w:t>
            </w:r>
          </w:p>
        </w:tc>
      </w:tr>
      <w:tr w:rsidR="007E237A" w:rsidRPr="00DC3FE8" w14:paraId="0E013875" w14:textId="77777777" w:rsidTr="00D8321F">
        <w:tc>
          <w:tcPr>
            <w:tcW w:w="5000" w:type="pct"/>
            <w:gridSpan w:val="9"/>
          </w:tcPr>
          <w:p w14:paraId="38436EDF" w14:textId="77777777" w:rsidR="007E237A" w:rsidRPr="007E237A" w:rsidRDefault="007E237A" w:rsidP="00B030A8">
            <w:pPr>
              <w:spacing w:before="120" w:after="120"/>
              <w:rPr>
                <w:rFonts w:ascii="Arial" w:hAnsi="Arial" w:cs="Arial"/>
              </w:rPr>
            </w:pPr>
          </w:p>
        </w:tc>
      </w:tr>
      <w:tr w:rsidR="00507227" w:rsidRPr="00DC3FE8" w14:paraId="5643697D" w14:textId="77777777" w:rsidTr="00D8321F">
        <w:tc>
          <w:tcPr>
            <w:tcW w:w="5000" w:type="pct"/>
            <w:gridSpan w:val="9"/>
            <w:shd w:val="clear" w:color="auto" w:fill="D9D9D9" w:themeFill="background1" w:themeFillShade="D9"/>
          </w:tcPr>
          <w:p w14:paraId="17684249" w14:textId="77777777" w:rsidR="00507227" w:rsidRPr="004758D9" w:rsidRDefault="00507227" w:rsidP="00B030A8">
            <w:pPr>
              <w:spacing w:before="120" w:after="120"/>
              <w:rPr>
                <w:rFonts w:ascii="Arial" w:hAnsi="Arial" w:cs="Arial"/>
                <w:b/>
                <w:bCs/>
              </w:rPr>
            </w:pPr>
            <w:r w:rsidRPr="004758D9">
              <w:rPr>
                <w:rFonts w:ascii="Arial" w:hAnsi="Arial" w:cs="Arial"/>
                <w:b/>
                <w:bCs/>
              </w:rPr>
              <w:t>Timeframe for Making an Academic Appeal:</w:t>
            </w:r>
          </w:p>
          <w:p w14:paraId="508F9690" w14:textId="23E7090C" w:rsidR="004758D9" w:rsidRDefault="00507227" w:rsidP="00B030A8">
            <w:pPr>
              <w:spacing w:before="120" w:after="120"/>
              <w:rPr>
                <w:rFonts w:ascii="Arial" w:hAnsi="Arial" w:cs="Arial"/>
              </w:rPr>
            </w:pPr>
            <w:r w:rsidRPr="00507227">
              <w:rPr>
                <w:rFonts w:ascii="Arial" w:hAnsi="Arial" w:cs="Arial"/>
              </w:rPr>
              <w:t xml:space="preserve">The </w:t>
            </w:r>
            <w:r>
              <w:rPr>
                <w:rFonts w:ascii="Arial" w:hAnsi="Arial" w:cs="Arial"/>
              </w:rPr>
              <w:t>UCO’s</w:t>
            </w:r>
            <w:r w:rsidRPr="00507227">
              <w:rPr>
                <w:rFonts w:ascii="Arial" w:hAnsi="Arial" w:cs="Arial"/>
              </w:rPr>
              <w:t xml:space="preserve"> Academic Appeals </w:t>
            </w:r>
            <w:r>
              <w:rPr>
                <w:rFonts w:ascii="Arial" w:hAnsi="Arial" w:cs="Arial"/>
              </w:rPr>
              <w:t xml:space="preserve">Policy &amp; </w:t>
            </w:r>
            <w:r w:rsidRPr="00507227">
              <w:rPr>
                <w:rFonts w:ascii="Arial" w:hAnsi="Arial" w:cs="Arial"/>
              </w:rPr>
              <w:t>Procedure</w:t>
            </w:r>
            <w:r w:rsidR="008A2546">
              <w:rPr>
                <w:rFonts w:ascii="Arial" w:hAnsi="Arial" w:cs="Arial"/>
              </w:rPr>
              <w:t>s</w:t>
            </w:r>
            <w:r w:rsidRPr="00507227">
              <w:rPr>
                <w:rFonts w:ascii="Arial" w:hAnsi="Arial" w:cs="Arial"/>
              </w:rPr>
              <w:t xml:space="preserve"> requires that an appeal is submitted within 10 working days of the notification of the result or decision you would like to appeal. </w:t>
            </w:r>
          </w:p>
          <w:p w14:paraId="726CE2BD" w14:textId="2470CD02" w:rsidR="00507227" w:rsidRPr="007E237A" w:rsidRDefault="00507227" w:rsidP="004758D9">
            <w:pPr>
              <w:spacing w:before="120" w:after="120"/>
              <w:jc w:val="both"/>
              <w:rPr>
                <w:rFonts w:ascii="Arial" w:hAnsi="Arial" w:cs="Arial"/>
              </w:rPr>
            </w:pPr>
            <w:r w:rsidRPr="00507227">
              <w:rPr>
                <w:rFonts w:ascii="Arial" w:hAnsi="Arial" w:cs="Arial"/>
              </w:rPr>
              <w:t xml:space="preserve">Appeals submitted outside of </w:t>
            </w:r>
            <w:r>
              <w:rPr>
                <w:rFonts w:ascii="Arial" w:hAnsi="Arial" w:cs="Arial"/>
              </w:rPr>
              <w:t>this timeframe</w:t>
            </w:r>
            <w:r w:rsidRPr="00507227">
              <w:rPr>
                <w:rFonts w:ascii="Arial" w:hAnsi="Arial" w:cs="Arial"/>
              </w:rPr>
              <w:t xml:space="preserve"> are </w:t>
            </w:r>
            <w:r>
              <w:rPr>
                <w:rFonts w:ascii="Arial" w:hAnsi="Arial" w:cs="Arial"/>
              </w:rPr>
              <w:t xml:space="preserve">not </w:t>
            </w:r>
            <w:r w:rsidRPr="00507227">
              <w:rPr>
                <w:rFonts w:ascii="Arial" w:hAnsi="Arial" w:cs="Arial"/>
              </w:rPr>
              <w:t xml:space="preserve">normally </w:t>
            </w:r>
            <w:r>
              <w:rPr>
                <w:rFonts w:ascii="Arial" w:hAnsi="Arial" w:cs="Arial"/>
              </w:rPr>
              <w:t>considered</w:t>
            </w:r>
            <w:r w:rsidR="004758D9">
              <w:rPr>
                <w:rFonts w:ascii="Arial" w:hAnsi="Arial" w:cs="Arial"/>
              </w:rPr>
              <w:t>, however i</w:t>
            </w:r>
            <w:r>
              <w:rPr>
                <w:rFonts w:ascii="Arial" w:hAnsi="Arial" w:cs="Arial"/>
              </w:rPr>
              <w:t xml:space="preserve">f you have a </w:t>
            </w:r>
            <w:r w:rsidRPr="00507227">
              <w:rPr>
                <w:rFonts w:ascii="Arial" w:hAnsi="Arial" w:cs="Arial"/>
              </w:rPr>
              <w:t>good reason</w:t>
            </w:r>
            <w:r>
              <w:rPr>
                <w:rFonts w:ascii="Arial" w:hAnsi="Arial" w:cs="Arial"/>
              </w:rPr>
              <w:t xml:space="preserve"> for </w:t>
            </w:r>
            <w:r w:rsidR="004758D9">
              <w:rPr>
                <w:rFonts w:ascii="Arial" w:hAnsi="Arial" w:cs="Arial"/>
              </w:rPr>
              <w:t xml:space="preserve">doing so which is </w:t>
            </w:r>
            <w:r w:rsidRPr="00507227">
              <w:rPr>
                <w:rFonts w:ascii="Arial" w:hAnsi="Arial" w:cs="Arial"/>
              </w:rPr>
              <w:t xml:space="preserve">supported by evidence, </w:t>
            </w:r>
            <w:r w:rsidR="004758D9">
              <w:rPr>
                <w:rFonts w:ascii="Arial" w:hAnsi="Arial" w:cs="Arial"/>
              </w:rPr>
              <w:t>your appeal may be considered.</w:t>
            </w:r>
          </w:p>
        </w:tc>
      </w:tr>
      <w:tr w:rsidR="004758D9" w:rsidRPr="00DC3FE8" w14:paraId="6558F532" w14:textId="1386FDDA" w:rsidTr="00D8321F">
        <w:tc>
          <w:tcPr>
            <w:tcW w:w="3690" w:type="pct"/>
            <w:gridSpan w:val="5"/>
            <w:shd w:val="clear" w:color="auto" w:fill="D9D9D9" w:themeFill="background1" w:themeFillShade="D9"/>
          </w:tcPr>
          <w:p w14:paraId="04485106" w14:textId="6B197548" w:rsidR="004758D9" w:rsidRPr="004758D9" w:rsidRDefault="004758D9" w:rsidP="00B030A8">
            <w:pPr>
              <w:spacing w:before="120" w:after="120"/>
              <w:rPr>
                <w:rFonts w:ascii="Arial" w:hAnsi="Arial" w:cs="Arial"/>
                <w:b/>
                <w:bCs/>
              </w:rPr>
            </w:pPr>
            <w:r w:rsidRPr="004758D9">
              <w:rPr>
                <w:rFonts w:ascii="Arial" w:hAnsi="Arial" w:cs="Arial"/>
                <w:b/>
                <w:bCs/>
              </w:rPr>
              <w:t>Are you submitting your appeal within 10 working days of the date of notification of the decision?</w:t>
            </w:r>
          </w:p>
        </w:tc>
        <w:tc>
          <w:tcPr>
            <w:tcW w:w="1310" w:type="pct"/>
            <w:gridSpan w:val="4"/>
            <w:shd w:val="clear" w:color="auto" w:fill="FFFFFF" w:themeFill="background1"/>
            <w:vAlign w:val="center"/>
          </w:tcPr>
          <w:p w14:paraId="3CC5474C" w14:textId="0DB7657D" w:rsidR="004758D9" w:rsidRPr="004758D9" w:rsidRDefault="004758D9" w:rsidP="004758D9">
            <w:pPr>
              <w:spacing w:before="120" w:after="120"/>
              <w:jc w:val="center"/>
              <w:rPr>
                <w:rFonts w:ascii="Arial" w:hAnsi="Arial" w:cs="Arial"/>
              </w:rPr>
            </w:pPr>
            <w:r w:rsidRPr="004758D9">
              <w:rPr>
                <w:rFonts w:ascii="Arial" w:hAnsi="Arial" w:cs="Arial"/>
              </w:rPr>
              <w:t>Yes / No</w:t>
            </w:r>
          </w:p>
        </w:tc>
      </w:tr>
      <w:tr w:rsidR="004758D9" w:rsidRPr="00DC3FE8" w14:paraId="7AB3CDDC" w14:textId="77777777" w:rsidTr="00D8321F">
        <w:tc>
          <w:tcPr>
            <w:tcW w:w="5000" w:type="pct"/>
            <w:gridSpan w:val="9"/>
            <w:shd w:val="clear" w:color="auto" w:fill="D9D9D9" w:themeFill="background1" w:themeFillShade="D9"/>
          </w:tcPr>
          <w:p w14:paraId="69E83C4C" w14:textId="77777777" w:rsidR="004758D9" w:rsidRPr="004758D9" w:rsidRDefault="004758D9" w:rsidP="004758D9">
            <w:pPr>
              <w:spacing w:before="120" w:after="120"/>
              <w:rPr>
                <w:rFonts w:ascii="Arial" w:hAnsi="Arial" w:cs="Arial"/>
                <w:b/>
                <w:bCs/>
              </w:rPr>
            </w:pPr>
            <w:r w:rsidRPr="004758D9">
              <w:rPr>
                <w:rFonts w:ascii="Arial" w:hAnsi="Arial" w:cs="Arial"/>
                <w:b/>
                <w:bCs/>
              </w:rPr>
              <w:t>If no, please state the reasons why:</w:t>
            </w:r>
          </w:p>
          <w:p w14:paraId="2E9FD001" w14:textId="77777777" w:rsidR="004758D9" w:rsidRDefault="004758D9" w:rsidP="004758D9">
            <w:pPr>
              <w:spacing w:before="120" w:after="120"/>
              <w:jc w:val="both"/>
              <w:rPr>
                <w:rFonts w:ascii="Arial" w:hAnsi="Arial" w:cs="Arial"/>
              </w:rPr>
            </w:pPr>
            <w:r w:rsidRPr="004758D9">
              <w:rPr>
                <w:rFonts w:ascii="Arial" w:hAnsi="Arial" w:cs="Arial"/>
              </w:rPr>
              <w:t xml:space="preserve">Please provide copies of any evidence to support the reasons why you are submitting your appeal out of time. </w:t>
            </w:r>
          </w:p>
          <w:p w14:paraId="35723DA6" w14:textId="20711F43" w:rsidR="004758D9" w:rsidRPr="004758D9" w:rsidRDefault="004758D9" w:rsidP="004758D9">
            <w:pPr>
              <w:spacing w:before="120" w:after="120"/>
              <w:jc w:val="both"/>
              <w:rPr>
                <w:rFonts w:ascii="Arial" w:hAnsi="Arial" w:cs="Arial"/>
              </w:rPr>
            </w:pPr>
            <w:r w:rsidRPr="004758D9">
              <w:rPr>
                <w:rFonts w:ascii="Arial" w:hAnsi="Arial" w:cs="Arial"/>
              </w:rPr>
              <w:t>You should also use this section to provide an explanation where any additional evidence is to be provided outside of the 10</w:t>
            </w:r>
            <w:r>
              <w:rPr>
                <w:rFonts w:ascii="Arial" w:hAnsi="Arial" w:cs="Arial"/>
              </w:rPr>
              <w:t>-</w:t>
            </w:r>
            <w:r w:rsidRPr="004758D9">
              <w:rPr>
                <w:rFonts w:ascii="Arial" w:hAnsi="Arial" w:cs="Arial"/>
              </w:rPr>
              <w:t>working day timeframe.</w:t>
            </w:r>
          </w:p>
        </w:tc>
      </w:tr>
      <w:tr w:rsidR="004758D9" w:rsidRPr="00DC3FE8" w14:paraId="31F02C81" w14:textId="77777777" w:rsidTr="00D8321F">
        <w:tc>
          <w:tcPr>
            <w:tcW w:w="5000" w:type="pct"/>
            <w:gridSpan w:val="9"/>
            <w:shd w:val="clear" w:color="auto" w:fill="FFFFFF" w:themeFill="background1"/>
          </w:tcPr>
          <w:p w14:paraId="70C0DD21" w14:textId="77777777" w:rsidR="004758D9" w:rsidRPr="004758D9" w:rsidRDefault="004758D9" w:rsidP="004758D9">
            <w:pPr>
              <w:spacing w:before="120" w:after="120"/>
              <w:rPr>
                <w:rFonts w:ascii="Arial" w:hAnsi="Arial" w:cs="Arial"/>
                <w:b/>
                <w:bCs/>
              </w:rPr>
            </w:pPr>
          </w:p>
        </w:tc>
      </w:tr>
      <w:tr w:rsidR="0057140C" w:rsidRPr="00DC3FE8" w14:paraId="097D82A8" w14:textId="77777777" w:rsidTr="00D8321F">
        <w:tc>
          <w:tcPr>
            <w:tcW w:w="5000" w:type="pct"/>
            <w:gridSpan w:val="9"/>
            <w:shd w:val="clear" w:color="auto" w:fill="D9D9D9" w:themeFill="background1" w:themeFillShade="D9"/>
          </w:tcPr>
          <w:p w14:paraId="6A4BE685" w14:textId="07D0E70A" w:rsidR="00395562" w:rsidRDefault="0057140C" w:rsidP="004758D9">
            <w:pPr>
              <w:spacing w:before="120" w:after="120"/>
              <w:rPr>
                <w:rFonts w:ascii="Arial" w:hAnsi="Arial" w:cs="Arial"/>
                <w:b/>
                <w:bCs/>
              </w:rPr>
            </w:pPr>
            <w:r>
              <w:rPr>
                <w:rFonts w:ascii="Arial" w:hAnsi="Arial" w:cs="Arial"/>
                <w:b/>
                <w:bCs/>
              </w:rPr>
              <w:t>Declaration</w:t>
            </w:r>
            <w:r w:rsidR="00395562">
              <w:rPr>
                <w:rFonts w:ascii="Arial" w:hAnsi="Arial" w:cs="Arial"/>
                <w:b/>
                <w:bCs/>
              </w:rPr>
              <w:t>:</w:t>
            </w:r>
          </w:p>
          <w:p w14:paraId="7AE492DD" w14:textId="7DE23659" w:rsidR="0057140C" w:rsidRDefault="0057140C" w:rsidP="004758D9">
            <w:pPr>
              <w:spacing w:before="120" w:after="120"/>
              <w:rPr>
                <w:rFonts w:ascii="Arial" w:hAnsi="Arial" w:cs="Arial"/>
                <w:b/>
                <w:bCs/>
              </w:rPr>
            </w:pPr>
            <w:r>
              <w:rPr>
                <w:rFonts w:ascii="Arial" w:hAnsi="Arial" w:cs="Arial"/>
                <w:b/>
                <w:bCs/>
              </w:rPr>
              <w:t>Please read the following carefully and before you sign and submit this form:</w:t>
            </w:r>
          </w:p>
          <w:p w14:paraId="15D8104D" w14:textId="77777777" w:rsidR="0057140C" w:rsidRPr="0057140C" w:rsidRDefault="0057140C" w:rsidP="0057140C">
            <w:pPr>
              <w:spacing w:before="120" w:after="120"/>
              <w:jc w:val="both"/>
              <w:rPr>
                <w:rFonts w:ascii="Arial" w:hAnsi="Arial" w:cs="Arial"/>
              </w:rPr>
            </w:pPr>
            <w:r w:rsidRPr="0057140C">
              <w:rPr>
                <w:rFonts w:ascii="Arial" w:hAnsi="Arial" w:cs="Arial"/>
              </w:rPr>
              <w:t>By signing this form, you confirm that you agree to the following:</w:t>
            </w:r>
          </w:p>
          <w:p w14:paraId="6B67122C" w14:textId="77777777" w:rsidR="0057140C" w:rsidRDefault="0057140C" w:rsidP="002B1829">
            <w:pPr>
              <w:pStyle w:val="ListParagraph"/>
              <w:numPr>
                <w:ilvl w:val="0"/>
                <w:numId w:val="36"/>
              </w:numPr>
              <w:spacing w:before="120" w:after="120"/>
              <w:ind w:left="357" w:hanging="357"/>
              <w:contextualSpacing w:val="0"/>
              <w:jc w:val="both"/>
              <w:rPr>
                <w:rFonts w:ascii="Arial" w:hAnsi="Arial" w:cs="Arial"/>
              </w:rPr>
            </w:pPr>
            <w:r w:rsidRPr="0057140C">
              <w:rPr>
                <w:rFonts w:ascii="Arial" w:hAnsi="Arial" w:cs="Arial"/>
              </w:rPr>
              <w:t xml:space="preserve">That you have read and understood the </w:t>
            </w:r>
            <w:hyperlink r:id="rId16" w:history="1">
              <w:r w:rsidRPr="0057140C">
                <w:rPr>
                  <w:rStyle w:val="Hyperlink"/>
                  <w:rFonts w:ascii="Arial" w:hAnsi="Arial" w:cs="Arial"/>
                </w:rPr>
                <w:t>UCO’s Academic Appeals Policy &amp; Procedure</w:t>
              </w:r>
            </w:hyperlink>
            <w:r>
              <w:rPr>
                <w:rFonts w:ascii="Arial" w:hAnsi="Arial" w:cs="Arial"/>
              </w:rPr>
              <w:t>.</w:t>
            </w:r>
          </w:p>
          <w:p w14:paraId="13182875" w14:textId="20D4CBC6" w:rsidR="002B1829" w:rsidRDefault="0057140C" w:rsidP="002B1829">
            <w:pPr>
              <w:pStyle w:val="ListParagraph"/>
              <w:numPr>
                <w:ilvl w:val="0"/>
                <w:numId w:val="36"/>
              </w:numPr>
              <w:spacing w:before="120" w:after="120"/>
              <w:ind w:left="357" w:hanging="357"/>
              <w:contextualSpacing w:val="0"/>
              <w:jc w:val="both"/>
              <w:rPr>
                <w:rFonts w:ascii="Arial" w:hAnsi="Arial" w:cs="Arial"/>
              </w:rPr>
            </w:pPr>
            <w:r w:rsidRPr="0057140C">
              <w:rPr>
                <w:rFonts w:ascii="Arial" w:hAnsi="Arial" w:cs="Arial"/>
              </w:rPr>
              <w:t>That you have included all the issues and supporting evidence (including consent relating to any third</w:t>
            </w:r>
            <w:r w:rsidR="002B1829">
              <w:rPr>
                <w:rFonts w:ascii="Arial" w:hAnsi="Arial" w:cs="Arial"/>
              </w:rPr>
              <w:t>-</w:t>
            </w:r>
            <w:r w:rsidRPr="0057140C">
              <w:rPr>
                <w:rFonts w:ascii="Arial" w:hAnsi="Arial" w:cs="Arial"/>
              </w:rPr>
              <w:t xml:space="preserve">party evidence) that you wish to be investigated and considered and understand that the </w:t>
            </w:r>
            <w:r w:rsidR="002B1829">
              <w:rPr>
                <w:rFonts w:ascii="Arial" w:hAnsi="Arial" w:cs="Arial"/>
              </w:rPr>
              <w:t>UCO</w:t>
            </w:r>
            <w:r w:rsidRPr="0057140C">
              <w:rPr>
                <w:rFonts w:ascii="Arial" w:hAnsi="Arial" w:cs="Arial"/>
              </w:rPr>
              <w:t xml:space="preserve"> may refuse to take on any additional matters which are introduced later in the process.</w:t>
            </w:r>
          </w:p>
          <w:p w14:paraId="4455A793" w14:textId="32E13D72" w:rsidR="00395562" w:rsidRDefault="00395562" w:rsidP="002B1829">
            <w:pPr>
              <w:pStyle w:val="ListParagraph"/>
              <w:numPr>
                <w:ilvl w:val="0"/>
                <w:numId w:val="36"/>
              </w:numPr>
              <w:spacing w:before="120" w:after="120"/>
              <w:ind w:left="357" w:hanging="357"/>
              <w:contextualSpacing w:val="0"/>
              <w:jc w:val="both"/>
              <w:rPr>
                <w:rFonts w:ascii="Arial" w:hAnsi="Arial" w:cs="Arial"/>
              </w:rPr>
            </w:pPr>
            <w:r w:rsidRPr="002B1829">
              <w:rPr>
                <w:rFonts w:ascii="Arial" w:hAnsi="Arial" w:cs="Arial"/>
              </w:rPr>
              <w:t xml:space="preserve">That the information contained in this form and evidence included as part of your </w:t>
            </w:r>
            <w:r>
              <w:rPr>
                <w:rFonts w:ascii="Arial" w:hAnsi="Arial" w:cs="Arial"/>
              </w:rPr>
              <w:t xml:space="preserve">academic appeal is a true and accurate account and that any fraudulent claims or evidence </w:t>
            </w:r>
            <w:r w:rsidR="00DB4EAE">
              <w:rPr>
                <w:rFonts w:ascii="Arial" w:hAnsi="Arial" w:cs="Arial"/>
              </w:rPr>
              <w:t xml:space="preserve">submitted </w:t>
            </w:r>
            <w:r>
              <w:rPr>
                <w:rFonts w:ascii="Arial" w:hAnsi="Arial" w:cs="Arial"/>
              </w:rPr>
              <w:t xml:space="preserve">may </w:t>
            </w:r>
            <w:r w:rsidR="00DB4EAE">
              <w:rPr>
                <w:rFonts w:ascii="Arial" w:hAnsi="Arial" w:cs="Arial"/>
              </w:rPr>
              <w:t xml:space="preserve">be referred to the </w:t>
            </w:r>
            <w:hyperlink r:id="rId17" w:history="1">
              <w:r w:rsidR="00DB4EAE" w:rsidRPr="00DB4EAE">
                <w:rPr>
                  <w:rStyle w:val="Hyperlink"/>
                  <w:rFonts w:ascii="Arial" w:hAnsi="Arial" w:cs="Arial"/>
                </w:rPr>
                <w:t>UCO’s Student Code of Conduct &amp; Disciplinary Procedures</w:t>
              </w:r>
            </w:hyperlink>
            <w:r w:rsidR="00DB4EAE">
              <w:rPr>
                <w:rFonts w:ascii="Arial" w:hAnsi="Arial" w:cs="Arial"/>
              </w:rPr>
              <w:t>.</w:t>
            </w:r>
          </w:p>
          <w:p w14:paraId="290EFFD8" w14:textId="36D46843" w:rsidR="002B1829" w:rsidRDefault="0057140C" w:rsidP="002B1829">
            <w:pPr>
              <w:pStyle w:val="ListParagraph"/>
              <w:numPr>
                <w:ilvl w:val="0"/>
                <w:numId w:val="36"/>
              </w:numPr>
              <w:spacing w:before="120" w:after="120"/>
              <w:ind w:left="357" w:hanging="357"/>
              <w:contextualSpacing w:val="0"/>
              <w:jc w:val="both"/>
              <w:rPr>
                <w:rFonts w:ascii="Arial" w:hAnsi="Arial" w:cs="Arial"/>
              </w:rPr>
            </w:pPr>
            <w:r w:rsidRPr="002B1829">
              <w:rPr>
                <w:rFonts w:ascii="Arial" w:hAnsi="Arial" w:cs="Arial"/>
              </w:rPr>
              <w:t xml:space="preserve">That the information contained in this form and evidence included as part of your </w:t>
            </w:r>
            <w:r w:rsidR="00395562">
              <w:rPr>
                <w:rFonts w:ascii="Arial" w:hAnsi="Arial" w:cs="Arial"/>
              </w:rPr>
              <w:t>academic appeal</w:t>
            </w:r>
            <w:r w:rsidRPr="002B1829">
              <w:rPr>
                <w:rFonts w:ascii="Arial" w:hAnsi="Arial" w:cs="Arial"/>
              </w:rPr>
              <w:t xml:space="preserve"> may be shared with the relevant </w:t>
            </w:r>
            <w:r w:rsidR="002B1829">
              <w:rPr>
                <w:rFonts w:ascii="Arial" w:hAnsi="Arial" w:cs="Arial"/>
              </w:rPr>
              <w:t>UCO</w:t>
            </w:r>
            <w:r w:rsidRPr="002B1829">
              <w:rPr>
                <w:rFonts w:ascii="Arial" w:hAnsi="Arial" w:cs="Arial"/>
              </w:rPr>
              <w:t xml:space="preserve"> departments. This includes but is not limited to</w:t>
            </w:r>
            <w:r w:rsidR="002B1829">
              <w:rPr>
                <w:rFonts w:ascii="Arial" w:hAnsi="Arial" w:cs="Arial"/>
              </w:rPr>
              <w:t xml:space="preserve"> staff appointed to investigate your case, staff and students appointed as Academic Appeal Panel members, relevant academic staff, the </w:t>
            </w:r>
            <w:proofErr w:type="gramStart"/>
            <w:r w:rsidR="002B1829">
              <w:rPr>
                <w:rFonts w:ascii="Arial" w:hAnsi="Arial" w:cs="Arial"/>
              </w:rPr>
              <w:t>Registrar</w:t>
            </w:r>
            <w:proofErr w:type="gramEnd"/>
            <w:r w:rsidR="002B1829">
              <w:rPr>
                <w:rFonts w:ascii="Arial" w:hAnsi="Arial" w:cs="Arial"/>
              </w:rPr>
              <w:t xml:space="preserve"> and relevant Student Support Team staff.</w:t>
            </w:r>
          </w:p>
          <w:p w14:paraId="1558C4AB" w14:textId="48CA7B6B" w:rsidR="002B1829" w:rsidRPr="002B1829" w:rsidRDefault="0057140C" w:rsidP="002B1829">
            <w:pPr>
              <w:pStyle w:val="ListParagraph"/>
              <w:numPr>
                <w:ilvl w:val="0"/>
                <w:numId w:val="36"/>
              </w:numPr>
              <w:spacing w:before="120" w:after="120"/>
              <w:ind w:left="357" w:hanging="357"/>
              <w:contextualSpacing w:val="0"/>
              <w:jc w:val="both"/>
              <w:rPr>
                <w:rFonts w:ascii="Arial" w:hAnsi="Arial" w:cs="Arial"/>
              </w:rPr>
            </w:pPr>
            <w:r w:rsidRPr="002B1829">
              <w:rPr>
                <w:rFonts w:ascii="Arial" w:hAnsi="Arial" w:cs="Arial"/>
              </w:rPr>
              <w:t>That you have the written consent of any third party to submit and use their data in support of your academic appeal.</w:t>
            </w:r>
          </w:p>
        </w:tc>
      </w:tr>
      <w:tr w:rsidR="002B1829" w:rsidRPr="00DC3FE8" w14:paraId="14CAB9BD" w14:textId="03FA614A" w:rsidTr="00D8321F">
        <w:tc>
          <w:tcPr>
            <w:tcW w:w="934" w:type="pct"/>
            <w:shd w:val="clear" w:color="auto" w:fill="D9D9D9" w:themeFill="background1" w:themeFillShade="D9"/>
          </w:tcPr>
          <w:p w14:paraId="17578D0C" w14:textId="5280F3DA" w:rsidR="002B1829" w:rsidRDefault="002B1829" w:rsidP="004758D9">
            <w:pPr>
              <w:spacing w:before="120" w:after="120"/>
              <w:rPr>
                <w:rFonts w:ascii="Arial" w:hAnsi="Arial" w:cs="Arial"/>
                <w:b/>
                <w:bCs/>
              </w:rPr>
            </w:pPr>
            <w:r>
              <w:rPr>
                <w:rFonts w:ascii="Arial" w:hAnsi="Arial" w:cs="Arial"/>
                <w:b/>
                <w:bCs/>
              </w:rPr>
              <w:t>Signed:</w:t>
            </w:r>
          </w:p>
        </w:tc>
        <w:tc>
          <w:tcPr>
            <w:tcW w:w="2556" w:type="pct"/>
            <w:gridSpan w:val="3"/>
            <w:shd w:val="clear" w:color="auto" w:fill="FFFFFF" w:themeFill="background1"/>
          </w:tcPr>
          <w:p w14:paraId="3DF3F6FF" w14:textId="77777777" w:rsidR="002B1829" w:rsidRDefault="002B1829" w:rsidP="004758D9">
            <w:pPr>
              <w:spacing w:before="120" w:after="120"/>
              <w:rPr>
                <w:rFonts w:ascii="Arial" w:hAnsi="Arial" w:cs="Arial"/>
                <w:b/>
                <w:bCs/>
              </w:rPr>
            </w:pPr>
          </w:p>
        </w:tc>
        <w:tc>
          <w:tcPr>
            <w:tcW w:w="645" w:type="pct"/>
            <w:gridSpan w:val="3"/>
            <w:shd w:val="clear" w:color="auto" w:fill="D9D9D9" w:themeFill="background1" w:themeFillShade="D9"/>
          </w:tcPr>
          <w:p w14:paraId="7BA82203" w14:textId="2935F3B4" w:rsidR="002B1829" w:rsidRDefault="002B1829" w:rsidP="004758D9">
            <w:pPr>
              <w:spacing w:before="120" w:after="120"/>
              <w:rPr>
                <w:rFonts w:ascii="Arial" w:hAnsi="Arial" w:cs="Arial"/>
                <w:b/>
                <w:bCs/>
              </w:rPr>
            </w:pPr>
            <w:r>
              <w:rPr>
                <w:rFonts w:ascii="Arial" w:hAnsi="Arial" w:cs="Arial"/>
                <w:b/>
                <w:bCs/>
              </w:rPr>
              <w:t>Date:</w:t>
            </w:r>
          </w:p>
        </w:tc>
        <w:tc>
          <w:tcPr>
            <w:tcW w:w="865" w:type="pct"/>
            <w:gridSpan w:val="2"/>
            <w:shd w:val="clear" w:color="auto" w:fill="FFFFFF" w:themeFill="background1"/>
          </w:tcPr>
          <w:p w14:paraId="3772F65A" w14:textId="77777777" w:rsidR="002B1829" w:rsidRDefault="002B1829" w:rsidP="004758D9">
            <w:pPr>
              <w:spacing w:before="120" w:after="120"/>
              <w:rPr>
                <w:rFonts w:ascii="Arial" w:hAnsi="Arial" w:cs="Arial"/>
                <w:b/>
                <w:bCs/>
              </w:rPr>
            </w:pPr>
          </w:p>
        </w:tc>
      </w:tr>
      <w:tr w:rsidR="00BE036B" w14:paraId="3DEA038D" w14:textId="77777777" w:rsidTr="00D8321F">
        <w:trPr>
          <w:gridAfter w:val="1"/>
          <w:wAfter w:w="28" w:type="pct"/>
        </w:trPr>
        <w:tc>
          <w:tcPr>
            <w:tcW w:w="4972" w:type="pct"/>
            <w:gridSpan w:val="8"/>
            <w:shd w:val="clear" w:color="auto" w:fill="D9D9D9" w:themeFill="background1" w:themeFillShade="D9"/>
          </w:tcPr>
          <w:p w14:paraId="64D800BE" w14:textId="6B9BE514" w:rsidR="00BE036B" w:rsidRPr="00BE036B" w:rsidRDefault="00BE036B" w:rsidP="00BE036B">
            <w:pPr>
              <w:spacing w:before="120" w:after="120"/>
              <w:jc w:val="both"/>
              <w:rPr>
                <w:rFonts w:ascii="Arial" w:hAnsi="Arial" w:cs="Arial"/>
                <w:b/>
                <w:bCs/>
              </w:rPr>
            </w:pPr>
            <w:r w:rsidRPr="00BE036B">
              <w:rPr>
                <w:rFonts w:ascii="Arial" w:hAnsi="Arial" w:cs="Arial"/>
                <w:b/>
                <w:bCs/>
              </w:rPr>
              <w:t>Submitting your Academic Appeal:</w:t>
            </w:r>
          </w:p>
          <w:p w14:paraId="4DA15B1B" w14:textId="75447D15" w:rsidR="00BE036B" w:rsidRPr="00BE036B" w:rsidRDefault="00BE036B" w:rsidP="00BE036B">
            <w:pPr>
              <w:spacing w:before="120" w:after="120"/>
              <w:jc w:val="both"/>
              <w:rPr>
                <w:rFonts w:ascii="Arial" w:hAnsi="Arial" w:cs="Arial"/>
              </w:rPr>
            </w:pPr>
            <w:r w:rsidRPr="00BE036B">
              <w:rPr>
                <w:rFonts w:ascii="Arial" w:hAnsi="Arial" w:cs="Arial"/>
              </w:rPr>
              <w:t xml:space="preserve">Once you have completed all sections of this form, please send the completed form and all accompanying evidence to </w:t>
            </w:r>
            <w:r>
              <w:rPr>
                <w:rFonts w:ascii="Arial" w:hAnsi="Arial" w:cs="Arial"/>
              </w:rPr>
              <w:t xml:space="preserve">the </w:t>
            </w:r>
            <w:hyperlink r:id="rId18" w:history="1">
              <w:r w:rsidRPr="00BE036B">
                <w:rPr>
                  <w:rStyle w:val="Hyperlink"/>
                  <w:rFonts w:ascii="Arial" w:hAnsi="Arial" w:cs="Arial"/>
                </w:rPr>
                <w:t>Registrar</w:t>
              </w:r>
            </w:hyperlink>
            <w:r w:rsidRPr="00BE036B">
              <w:rPr>
                <w:rFonts w:ascii="Arial" w:hAnsi="Arial" w:cs="Arial"/>
              </w:rPr>
              <w:t xml:space="preserve">. Any evidence should also be scanned, saved in PDF format, and clearly labelled to ensure compatibility. Email is strongly preferred for the submission of your academic appeal. However, if you feel you need to submit your form and evidence in hardcopy, then please contact </w:t>
            </w:r>
            <w:r>
              <w:rPr>
                <w:rFonts w:ascii="Arial" w:hAnsi="Arial" w:cs="Arial"/>
              </w:rPr>
              <w:t xml:space="preserve">the </w:t>
            </w:r>
            <w:hyperlink r:id="rId19" w:history="1">
              <w:r w:rsidRPr="00BE036B">
                <w:rPr>
                  <w:rStyle w:val="Hyperlink"/>
                  <w:rFonts w:ascii="Arial" w:hAnsi="Arial" w:cs="Arial"/>
                </w:rPr>
                <w:t>Registrar</w:t>
              </w:r>
            </w:hyperlink>
            <w:r w:rsidRPr="00BE036B">
              <w:rPr>
                <w:rFonts w:ascii="Arial" w:hAnsi="Arial" w:cs="Arial"/>
              </w:rPr>
              <w:t xml:space="preserve"> to discuss alternative arrangements.</w:t>
            </w:r>
          </w:p>
          <w:p w14:paraId="39B004AD" w14:textId="77777777" w:rsidR="00BE036B" w:rsidRDefault="00BE036B" w:rsidP="00BE036B">
            <w:pPr>
              <w:spacing w:before="120" w:after="120"/>
              <w:jc w:val="both"/>
              <w:rPr>
                <w:rFonts w:ascii="Arial" w:hAnsi="Arial" w:cs="Arial"/>
              </w:rPr>
            </w:pPr>
            <w:r w:rsidRPr="00BE036B">
              <w:rPr>
                <w:rFonts w:ascii="Arial" w:hAnsi="Arial" w:cs="Arial"/>
              </w:rPr>
              <w:t xml:space="preserve">If you do not receive an email confirming receipt of your appeal within 5 working days, please contact </w:t>
            </w:r>
            <w:r>
              <w:rPr>
                <w:rFonts w:ascii="Arial" w:hAnsi="Arial" w:cs="Arial"/>
              </w:rPr>
              <w:t xml:space="preserve">the </w:t>
            </w:r>
            <w:hyperlink r:id="rId20" w:history="1">
              <w:r w:rsidRPr="00BE036B">
                <w:rPr>
                  <w:rStyle w:val="Hyperlink"/>
                  <w:rFonts w:ascii="Arial" w:hAnsi="Arial" w:cs="Arial"/>
                </w:rPr>
                <w:t>Registrar</w:t>
              </w:r>
            </w:hyperlink>
            <w:r>
              <w:rPr>
                <w:rFonts w:ascii="Arial" w:hAnsi="Arial" w:cs="Arial"/>
              </w:rPr>
              <w:t>.</w:t>
            </w:r>
            <w:r w:rsidRPr="00BE036B">
              <w:rPr>
                <w:rFonts w:ascii="Arial" w:hAnsi="Arial" w:cs="Arial"/>
              </w:rPr>
              <w:t xml:space="preserve"> </w:t>
            </w:r>
          </w:p>
          <w:p w14:paraId="4230EBBB" w14:textId="0094E0B4" w:rsidR="00BE036B" w:rsidRPr="00BE036B" w:rsidRDefault="00BE036B" w:rsidP="00BE036B">
            <w:pPr>
              <w:spacing w:before="120" w:after="120"/>
              <w:jc w:val="both"/>
              <w:rPr>
                <w:rFonts w:ascii="Arial" w:hAnsi="Arial" w:cs="Arial"/>
              </w:rPr>
            </w:pPr>
            <w:r w:rsidRPr="00BE036B">
              <w:rPr>
                <w:rFonts w:ascii="Arial" w:hAnsi="Arial" w:cs="Arial"/>
              </w:rPr>
              <w:t xml:space="preserve">Please note, the </w:t>
            </w:r>
            <w:r>
              <w:rPr>
                <w:rFonts w:ascii="Arial" w:hAnsi="Arial" w:cs="Arial"/>
              </w:rPr>
              <w:t>UCO</w:t>
            </w:r>
            <w:r w:rsidRPr="00BE036B">
              <w:rPr>
                <w:rFonts w:ascii="Arial" w:hAnsi="Arial" w:cs="Arial"/>
              </w:rPr>
              <w:t xml:space="preserve"> will </w:t>
            </w:r>
            <w:r>
              <w:rPr>
                <w:rFonts w:ascii="Arial" w:hAnsi="Arial" w:cs="Arial"/>
              </w:rPr>
              <w:t>aim</w:t>
            </w:r>
            <w:r w:rsidRPr="00BE036B">
              <w:rPr>
                <w:rFonts w:ascii="Arial" w:hAnsi="Arial" w:cs="Arial"/>
              </w:rPr>
              <w:t xml:space="preserve"> to consider </w:t>
            </w:r>
            <w:r>
              <w:rPr>
                <w:rFonts w:ascii="Arial" w:hAnsi="Arial" w:cs="Arial"/>
              </w:rPr>
              <w:t>your academic appeal</w:t>
            </w:r>
            <w:r w:rsidRPr="00BE036B">
              <w:rPr>
                <w:rFonts w:ascii="Arial" w:hAnsi="Arial" w:cs="Arial"/>
              </w:rPr>
              <w:t xml:space="preserve"> promptly, but each case is </w:t>
            </w:r>
            <w:r>
              <w:rPr>
                <w:rFonts w:ascii="Arial" w:hAnsi="Arial" w:cs="Arial"/>
              </w:rPr>
              <w:t>considered carefully and</w:t>
            </w:r>
            <w:r w:rsidRPr="00BE036B">
              <w:rPr>
                <w:rFonts w:ascii="Arial" w:hAnsi="Arial" w:cs="Arial"/>
              </w:rPr>
              <w:t xml:space="preserve"> thoroughly and sometimes this can take several weeks. The decision can </w:t>
            </w:r>
            <w:r w:rsidRPr="00BE036B">
              <w:rPr>
                <w:rFonts w:ascii="Arial" w:hAnsi="Arial" w:cs="Arial"/>
              </w:rPr>
              <w:lastRenderedPageBreak/>
              <w:t xml:space="preserve">only be communicated to you in writing, so it is very important that you </w:t>
            </w:r>
            <w:r w:rsidR="00B621A1">
              <w:rPr>
                <w:rFonts w:ascii="Arial" w:hAnsi="Arial" w:cs="Arial"/>
              </w:rPr>
              <w:t>check your UCO email address regularly</w:t>
            </w:r>
            <w:r w:rsidRPr="00BE036B">
              <w:rPr>
                <w:rFonts w:ascii="Arial" w:hAnsi="Arial" w:cs="Arial"/>
              </w:rPr>
              <w:t>.</w:t>
            </w:r>
          </w:p>
          <w:p w14:paraId="71900A5A" w14:textId="69D0455D" w:rsidR="00BE036B" w:rsidRPr="00BE036B" w:rsidRDefault="00BE036B" w:rsidP="00BE036B">
            <w:pPr>
              <w:spacing w:before="120" w:after="120"/>
              <w:jc w:val="both"/>
              <w:rPr>
                <w:rFonts w:ascii="Arial" w:hAnsi="Arial" w:cs="Arial"/>
              </w:rPr>
            </w:pPr>
            <w:r w:rsidRPr="00BE036B">
              <w:rPr>
                <w:rFonts w:ascii="Arial" w:hAnsi="Arial" w:cs="Arial"/>
              </w:rPr>
              <w:t>Please keep a copy of this form and any supporting documentation for your records.</w:t>
            </w:r>
          </w:p>
        </w:tc>
      </w:tr>
    </w:tbl>
    <w:p w14:paraId="4D1FA825" w14:textId="287E7524" w:rsidR="00BE036B" w:rsidRDefault="00BE036B" w:rsidP="00565711"/>
    <w:sectPr w:rsidR="00BE036B" w:rsidSect="005145B8">
      <w:headerReference w:type="default" r:id="rId21"/>
      <w:footerReference w:type="default" r:id="rId2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49A9C" w14:textId="77777777" w:rsidR="00172B97" w:rsidRDefault="00172B97" w:rsidP="00F01530">
      <w:pPr>
        <w:spacing w:after="0" w:line="240" w:lineRule="auto"/>
      </w:pPr>
      <w:r>
        <w:separator/>
      </w:r>
    </w:p>
  </w:endnote>
  <w:endnote w:type="continuationSeparator" w:id="0">
    <w:p w14:paraId="3740AF6C" w14:textId="77777777" w:rsidR="00172B97" w:rsidRDefault="00172B97" w:rsidP="00F01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0152484"/>
      <w:docPartObj>
        <w:docPartGallery w:val="Page Numbers (Bottom of Page)"/>
        <w:docPartUnique/>
      </w:docPartObj>
    </w:sdtPr>
    <w:sdtEndPr/>
    <w:sdtContent>
      <w:sdt>
        <w:sdtPr>
          <w:id w:val="-1705238520"/>
          <w:docPartObj>
            <w:docPartGallery w:val="Page Numbers (Top of Page)"/>
            <w:docPartUnique/>
          </w:docPartObj>
        </w:sdtPr>
        <w:sdtEndPr/>
        <w:sdtContent>
          <w:p w14:paraId="7F99A35A" w14:textId="0A5F45C2" w:rsidR="00780592" w:rsidRDefault="00780592" w:rsidP="00BB77CE">
            <w:pPr>
              <w:pStyle w:val="Footer"/>
              <w:pBdr>
                <w:top w:val="single" w:sz="4" w:space="1" w:color="auto"/>
              </w:pBd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r>
              <w:t xml:space="preserve"> / Academic Appeals Policy &amp; Procedures / V9 / </w:t>
            </w:r>
            <w:r w:rsidR="004969FF">
              <w:t>Jul 2022</w:t>
            </w:r>
            <w:r>
              <w:t xml:space="preserve"> / IS, HB</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01C6A" w14:textId="77777777" w:rsidR="00172B97" w:rsidRDefault="00172B97" w:rsidP="00F01530">
      <w:pPr>
        <w:spacing w:after="0" w:line="240" w:lineRule="auto"/>
      </w:pPr>
      <w:r>
        <w:separator/>
      </w:r>
    </w:p>
  </w:footnote>
  <w:footnote w:type="continuationSeparator" w:id="0">
    <w:p w14:paraId="2B553D41" w14:textId="77777777" w:rsidR="00172B97" w:rsidRDefault="00172B97" w:rsidP="00F015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84762" w14:textId="662F8E14" w:rsidR="00780592" w:rsidRDefault="00780592" w:rsidP="008B243F">
    <w:pPr>
      <w:pStyle w:val="Header"/>
      <w:pBdr>
        <w:bottom w:val="single" w:sz="4" w:space="1" w:color="auto"/>
      </w:pBdr>
      <w:spacing w:after="120"/>
      <w:rPr>
        <w:rFonts w:ascii="Arial" w:hAnsi="Arial" w:cs="Arial"/>
      </w:rPr>
    </w:pPr>
    <w:r>
      <w:rPr>
        <w:rFonts w:ascii="Arial" w:hAnsi="Arial" w:cs="Arial"/>
        <w:noProof/>
      </w:rPr>
      <w:drawing>
        <wp:inline distT="0" distB="0" distL="0" distR="0" wp14:anchorId="45F5546A" wp14:editId="6FB453C0">
          <wp:extent cx="1428750" cy="352425"/>
          <wp:effectExtent l="0" t="0" r="0" b="952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3524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1FDF"/>
    <w:multiLevelType w:val="hybridMultilevel"/>
    <w:tmpl w:val="C95A10F6"/>
    <w:lvl w:ilvl="0" w:tplc="68D8C4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9E96795"/>
    <w:multiLevelType w:val="hybridMultilevel"/>
    <w:tmpl w:val="7BFCE542"/>
    <w:lvl w:ilvl="0" w:tplc="883CE71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F12BF"/>
    <w:multiLevelType w:val="hybridMultilevel"/>
    <w:tmpl w:val="181C3CB4"/>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6641F3F"/>
    <w:multiLevelType w:val="hybridMultilevel"/>
    <w:tmpl w:val="D4A43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6C2F5B"/>
    <w:multiLevelType w:val="hybridMultilevel"/>
    <w:tmpl w:val="D294238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C0C40A2"/>
    <w:multiLevelType w:val="hybridMultilevel"/>
    <w:tmpl w:val="A95812EA"/>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DFC7AD7"/>
    <w:multiLevelType w:val="hybridMultilevel"/>
    <w:tmpl w:val="BF28DD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194626"/>
    <w:multiLevelType w:val="hybridMultilevel"/>
    <w:tmpl w:val="48AA2DAE"/>
    <w:lvl w:ilvl="0" w:tplc="FD425D0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421EFA"/>
    <w:multiLevelType w:val="hybridMultilevel"/>
    <w:tmpl w:val="6BD42ABE"/>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C311FE9"/>
    <w:multiLevelType w:val="hybridMultilevel"/>
    <w:tmpl w:val="35E051BE"/>
    <w:lvl w:ilvl="0" w:tplc="0B78654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F31252D"/>
    <w:multiLevelType w:val="hybridMultilevel"/>
    <w:tmpl w:val="E04C65B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3D95A40"/>
    <w:multiLevelType w:val="hybridMultilevel"/>
    <w:tmpl w:val="B0FA1B76"/>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58C7066"/>
    <w:multiLevelType w:val="hybridMultilevel"/>
    <w:tmpl w:val="93E42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237EF9"/>
    <w:multiLevelType w:val="hybridMultilevel"/>
    <w:tmpl w:val="F80C6E18"/>
    <w:lvl w:ilvl="0" w:tplc="9E94FA5E">
      <w:start w:val="1"/>
      <w:numFmt w:val="lowerLetter"/>
      <w:lvlText w:val="%1)"/>
      <w:lvlJc w:val="left"/>
      <w:pPr>
        <w:ind w:left="1080" w:hanging="360"/>
      </w:pPr>
      <w:rPr>
        <w:rFonts w:hint="default"/>
      </w:r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7D40809"/>
    <w:multiLevelType w:val="hybridMultilevel"/>
    <w:tmpl w:val="38F0C1CC"/>
    <w:lvl w:ilvl="0" w:tplc="9E94FA5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9F07BAA"/>
    <w:multiLevelType w:val="hybridMultilevel"/>
    <w:tmpl w:val="BC42E928"/>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AED633D"/>
    <w:multiLevelType w:val="hybridMultilevel"/>
    <w:tmpl w:val="EA4019B6"/>
    <w:lvl w:ilvl="0" w:tplc="0809001B">
      <w:start w:val="1"/>
      <w:numFmt w:val="lowerRoman"/>
      <w:lvlText w:val="%1."/>
      <w:lvlJc w:val="righ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17" w15:restartNumberingAfterBreak="0">
    <w:nsid w:val="3C803B50"/>
    <w:multiLevelType w:val="hybridMultilevel"/>
    <w:tmpl w:val="F662AE08"/>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D663115"/>
    <w:multiLevelType w:val="hybridMultilevel"/>
    <w:tmpl w:val="85766D2A"/>
    <w:lvl w:ilvl="0" w:tplc="33B4E1F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E8359AD"/>
    <w:multiLevelType w:val="multilevel"/>
    <w:tmpl w:val="8D0C6EF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4727545F"/>
    <w:multiLevelType w:val="hybridMultilevel"/>
    <w:tmpl w:val="29A854F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74F6925"/>
    <w:multiLevelType w:val="hybridMultilevel"/>
    <w:tmpl w:val="850C8578"/>
    <w:lvl w:ilvl="0" w:tplc="CA6C0DBE">
      <w:start w:val="1"/>
      <w:numFmt w:val="upperLetter"/>
      <w:lvlText w:val="%1)"/>
      <w:lvlJc w:val="left"/>
      <w:pPr>
        <w:ind w:left="363" w:hanging="360"/>
      </w:pPr>
      <w:rPr>
        <w:rFonts w:hint="default"/>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22" w15:restartNumberingAfterBreak="0">
    <w:nsid w:val="496D173C"/>
    <w:multiLevelType w:val="hybridMultilevel"/>
    <w:tmpl w:val="FFDE7DEC"/>
    <w:lvl w:ilvl="0" w:tplc="1A62778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B37322D"/>
    <w:multiLevelType w:val="hybridMultilevel"/>
    <w:tmpl w:val="8E840518"/>
    <w:lvl w:ilvl="0" w:tplc="BB0A1ED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BB65538"/>
    <w:multiLevelType w:val="hybridMultilevel"/>
    <w:tmpl w:val="85069906"/>
    <w:lvl w:ilvl="0" w:tplc="C9DA548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D7F48E6"/>
    <w:multiLevelType w:val="hybridMultilevel"/>
    <w:tmpl w:val="A86007FE"/>
    <w:lvl w:ilvl="0" w:tplc="80F486AA">
      <w:start w:val="1"/>
      <w:numFmt w:val="lowerLetter"/>
      <w:lvlText w:val="%1)"/>
      <w:lvlJc w:val="left"/>
      <w:pPr>
        <w:ind w:left="36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F227E88"/>
    <w:multiLevelType w:val="hybridMultilevel"/>
    <w:tmpl w:val="EDE04290"/>
    <w:lvl w:ilvl="0" w:tplc="9E94FA5E">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D60B1F"/>
    <w:multiLevelType w:val="hybridMultilevel"/>
    <w:tmpl w:val="A240DCC4"/>
    <w:lvl w:ilvl="0" w:tplc="DD98B33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35767B7"/>
    <w:multiLevelType w:val="hybridMultilevel"/>
    <w:tmpl w:val="767CE8E4"/>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67211B9"/>
    <w:multiLevelType w:val="hybridMultilevel"/>
    <w:tmpl w:val="CF36FF10"/>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94913FD"/>
    <w:multiLevelType w:val="multilevel"/>
    <w:tmpl w:val="CCDE06E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5E9007BD"/>
    <w:multiLevelType w:val="hybridMultilevel"/>
    <w:tmpl w:val="FEDCF090"/>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0B3024A"/>
    <w:multiLevelType w:val="hybridMultilevel"/>
    <w:tmpl w:val="EAC66A3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3BD1F7A"/>
    <w:multiLevelType w:val="hybridMultilevel"/>
    <w:tmpl w:val="C27ED6F6"/>
    <w:lvl w:ilvl="0" w:tplc="C128A3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7520A58"/>
    <w:multiLevelType w:val="hybridMultilevel"/>
    <w:tmpl w:val="4C98E162"/>
    <w:lvl w:ilvl="0" w:tplc="6A62BB62">
      <w:start w:val="1"/>
      <w:numFmt w:val="upperLetter"/>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DC02498"/>
    <w:multiLevelType w:val="hybridMultilevel"/>
    <w:tmpl w:val="486CDB62"/>
    <w:lvl w:ilvl="0" w:tplc="7F0A0C58">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996D81"/>
    <w:multiLevelType w:val="hybridMultilevel"/>
    <w:tmpl w:val="BD166BEE"/>
    <w:lvl w:ilvl="0" w:tplc="171E3856">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C0B0C5C"/>
    <w:multiLevelType w:val="hybridMultilevel"/>
    <w:tmpl w:val="A15E389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EDB63C6"/>
    <w:multiLevelType w:val="hybridMultilevel"/>
    <w:tmpl w:val="4FCA7322"/>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690527999">
    <w:abstractNumId w:val="19"/>
  </w:num>
  <w:num w:numId="2" w16cid:durableId="346253899">
    <w:abstractNumId w:val="7"/>
  </w:num>
  <w:num w:numId="3" w16cid:durableId="2106877479">
    <w:abstractNumId w:val="25"/>
  </w:num>
  <w:num w:numId="4" w16cid:durableId="1701931828">
    <w:abstractNumId w:val="38"/>
  </w:num>
  <w:num w:numId="5" w16cid:durableId="104663242">
    <w:abstractNumId w:val="9"/>
  </w:num>
  <w:num w:numId="6" w16cid:durableId="1656950824">
    <w:abstractNumId w:val="18"/>
  </w:num>
  <w:num w:numId="7" w16cid:durableId="11611065">
    <w:abstractNumId w:val="23"/>
  </w:num>
  <w:num w:numId="8" w16cid:durableId="1087314031">
    <w:abstractNumId w:val="0"/>
  </w:num>
  <w:num w:numId="9" w16cid:durableId="74328308">
    <w:abstractNumId w:val="24"/>
  </w:num>
  <w:num w:numId="10" w16cid:durableId="1368022631">
    <w:abstractNumId w:val="17"/>
  </w:num>
  <w:num w:numId="11" w16cid:durableId="1987779405">
    <w:abstractNumId w:val="6"/>
  </w:num>
  <w:num w:numId="12" w16cid:durableId="1609923367">
    <w:abstractNumId w:val="21"/>
  </w:num>
  <w:num w:numId="13" w16cid:durableId="1153792519">
    <w:abstractNumId w:val="34"/>
  </w:num>
  <w:num w:numId="14" w16cid:durableId="410272385">
    <w:abstractNumId w:val="30"/>
  </w:num>
  <w:num w:numId="15" w16cid:durableId="146631133">
    <w:abstractNumId w:val="15"/>
  </w:num>
  <w:num w:numId="16" w16cid:durableId="389304118">
    <w:abstractNumId w:val="8"/>
  </w:num>
  <w:num w:numId="17" w16cid:durableId="871845958">
    <w:abstractNumId w:val="28"/>
  </w:num>
  <w:num w:numId="18" w16cid:durableId="1431854354">
    <w:abstractNumId w:val="16"/>
  </w:num>
  <w:num w:numId="19" w16cid:durableId="245071765">
    <w:abstractNumId w:val="32"/>
  </w:num>
  <w:num w:numId="20" w16cid:durableId="1214729789">
    <w:abstractNumId w:val="31"/>
  </w:num>
  <w:num w:numId="21" w16cid:durableId="1030030235">
    <w:abstractNumId w:val="5"/>
  </w:num>
  <w:num w:numId="22" w16cid:durableId="1862744223">
    <w:abstractNumId w:val="36"/>
  </w:num>
  <w:num w:numId="23" w16cid:durableId="1455712728">
    <w:abstractNumId w:val="33"/>
  </w:num>
  <w:num w:numId="24" w16cid:durableId="239297178">
    <w:abstractNumId w:val="11"/>
  </w:num>
  <w:num w:numId="25" w16cid:durableId="561871075">
    <w:abstractNumId w:val="29"/>
  </w:num>
  <w:num w:numId="26" w16cid:durableId="117796489">
    <w:abstractNumId w:val="2"/>
  </w:num>
  <w:num w:numId="27" w16cid:durableId="1230267442">
    <w:abstractNumId w:val="26"/>
  </w:num>
  <w:num w:numId="28" w16cid:durableId="2051490923">
    <w:abstractNumId w:val="14"/>
  </w:num>
  <w:num w:numId="29" w16cid:durableId="1581134015">
    <w:abstractNumId w:val="13"/>
  </w:num>
  <w:num w:numId="30" w16cid:durableId="449594869">
    <w:abstractNumId w:val="22"/>
  </w:num>
  <w:num w:numId="31" w16cid:durableId="822501540">
    <w:abstractNumId w:val="37"/>
  </w:num>
  <w:num w:numId="32" w16cid:durableId="471673904">
    <w:abstractNumId w:val="3"/>
  </w:num>
  <w:num w:numId="33" w16cid:durableId="1482232109">
    <w:abstractNumId w:val="1"/>
  </w:num>
  <w:num w:numId="34" w16cid:durableId="58750111">
    <w:abstractNumId w:val="12"/>
  </w:num>
  <w:num w:numId="35" w16cid:durableId="1433207949">
    <w:abstractNumId w:val="20"/>
  </w:num>
  <w:num w:numId="36" w16cid:durableId="774711981">
    <w:abstractNumId w:val="4"/>
  </w:num>
  <w:num w:numId="37" w16cid:durableId="1796412892">
    <w:abstractNumId w:val="27"/>
  </w:num>
  <w:num w:numId="38" w16cid:durableId="1461653526">
    <w:abstractNumId w:val="35"/>
  </w:num>
  <w:num w:numId="39" w16cid:durableId="197054939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530"/>
    <w:rsid w:val="00004C92"/>
    <w:rsid w:val="00011ACF"/>
    <w:rsid w:val="00014528"/>
    <w:rsid w:val="00023D21"/>
    <w:rsid w:val="000433C1"/>
    <w:rsid w:val="00051327"/>
    <w:rsid w:val="000530E0"/>
    <w:rsid w:val="00060295"/>
    <w:rsid w:val="00067816"/>
    <w:rsid w:val="00072AA7"/>
    <w:rsid w:val="00077BB0"/>
    <w:rsid w:val="000A0E08"/>
    <w:rsid w:val="000A7415"/>
    <w:rsid w:val="000B0B6D"/>
    <w:rsid w:val="000B198F"/>
    <w:rsid w:val="000C116A"/>
    <w:rsid w:val="000E3A82"/>
    <w:rsid w:val="000E4C5B"/>
    <w:rsid w:val="000F2EC2"/>
    <w:rsid w:val="000F7ABF"/>
    <w:rsid w:val="00103CE7"/>
    <w:rsid w:val="001162A6"/>
    <w:rsid w:val="00131628"/>
    <w:rsid w:val="00146F24"/>
    <w:rsid w:val="00160FB0"/>
    <w:rsid w:val="001678D4"/>
    <w:rsid w:val="001700A3"/>
    <w:rsid w:val="00172618"/>
    <w:rsid w:val="00172B97"/>
    <w:rsid w:val="00183778"/>
    <w:rsid w:val="00187D62"/>
    <w:rsid w:val="00191647"/>
    <w:rsid w:val="001B29FA"/>
    <w:rsid w:val="001B6450"/>
    <w:rsid w:val="001C0AA2"/>
    <w:rsid w:val="001C1C1F"/>
    <w:rsid w:val="001C4B5A"/>
    <w:rsid w:val="001C6454"/>
    <w:rsid w:val="00207512"/>
    <w:rsid w:val="00210886"/>
    <w:rsid w:val="002301B3"/>
    <w:rsid w:val="00246D72"/>
    <w:rsid w:val="00263BFC"/>
    <w:rsid w:val="00275444"/>
    <w:rsid w:val="0028084A"/>
    <w:rsid w:val="002907F2"/>
    <w:rsid w:val="00295962"/>
    <w:rsid w:val="002B1829"/>
    <w:rsid w:val="002B1F6F"/>
    <w:rsid w:val="002B5A12"/>
    <w:rsid w:val="002E193B"/>
    <w:rsid w:val="002F71F9"/>
    <w:rsid w:val="00311E84"/>
    <w:rsid w:val="00317A30"/>
    <w:rsid w:val="00321E59"/>
    <w:rsid w:val="0033085D"/>
    <w:rsid w:val="00330B26"/>
    <w:rsid w:val="00335C84"/>
    <w:rsid w:val="00345917"/>
    <w:rsid w:val="00355C6A"/>
    <w:rsid w:val="0037430C"/>
    <w:rsid w:val="003877C7"/>
    <w:rsid w:val="00391D2E"/>
    <w:rsid w:val="00395562"/>
    <w:rsid w:val="003A47F6"/>
    <w:rsid w:val="003A6C3D"/>
    <w:rsid w:val="003C0383"/>
    <w:rsid w:val="003E26F6"/>
    <w:rsid w:val="003E6CC1"/>
    <w:rsid w:val="003F1887"/>
    <w:rsid w:val="00402C7C"/>
    <w:rsid w:val="0040380E"/>
    <w:rsid w:val="0040515F"/>
    <w:rsid w:val="0041733C"/>
    <w:rsid w:val="00434F29"/>
    <w:rsid w:val="00437E68"/>
    <w:rsid w:val="00443AE7"/>
    <w:rsid w:val="004449B5"/>
    <w:rsid w:val="00447CE1"/>
    <w:rsid w:val="0046468D"/>
    <w:rsid w:val="00471929"/>
    <w:rsid w:val="004758D9"/>
    <w:rsid w:val="004969FF"/>
    <w:rsid w:val="004A186E"/>
    <w:rsid w:val="004C7FD5"/>
    <w:rsid w:val="004D40FB"/>
    <w:rsid w:val="004E0B6E"/>
    <w:rsid w:val="004E2F42"/>
    <w:rsid w:val="004F0D8F"/>
    <w:rsid w:val="004F692A"/>
    <w:rsid w:val="00505D63"/>
    <w:rsid w:val="00507227"/>
    <w:rsid w:val="005145B8"/>
    <w:rsid w:val="00520365"/>
    <w:rsid w:val="005228F6"/>
    <w:rsid w:val="00535B75"/>
    <w:rsid w:val="00541B5E"/>
    <w:rsid w:val="005474A8"/>
    <w:rsid w:val="00550384"/>
    <w:rsid w:val="00557558"/>
    <w:rsid w:val="00560B91"/>
    <w:rsid w:val="00565711"/>
    <w:rsid w:val="005657AA"/>
    <w:rsid w:val="00570578"/>
    <w:rsid w:val="0057140C"/>
    <w:rsid w:val="0059087E"/>
    <w:rsid w:val="005B034A"/>
    <w:rsid w:val="005D2A0C"/>
    <w:rsid w:val="005E16B9"/>
    <w:rsid w:val="0060435F"/>
    <w:rsid w:val="0060767C"/>
    <w:rsid w:val="00612ACA"/>
    <w:rsid w:val="0063026B"/>
    <w:rsid w:val="00633D4C"/>
    <w:rsid w:val="00644942"/>
    <w:rsid w:val="0064547A"/>
    <w:rsid w:val="006572C5"/>
    <w:rsid w:val="0067662E"/>
    <w:rsid w:val="00677517"/>
    <w:rsid w:val="00677BED"/>
    <w:rsid w:val="0068581D"/>
    <w:rsid w:val="00696E19"/>
    <w:rsid w:val="006B2AC0"/>
    <w:rsid w:val="006B42FD"/>
    <w:rsid w:val="006D0D15"/>
    <w:rsid w:val="006D14F6"/>
    <w:rsid w:val="006D5AB8"/>
    <w:rsid w:val="006E6A5A"/>
    <w:rsid w:val="006E7C67"/>
    <w:rsid w:val="006F2ABC"/>
    <w:rsid w:val="006F7E09"/>
    <w:rsid w:val="00704600"/>
    <w:rsid w:val="00705E1A"/>
    <w:rsid w:val="007113F3"/>
    <w:rsid w:val="00732B9F"/>
    <w:rsid w:val="00733C08"/>
    <w:rsid w:val="00734F38"/>
    <w:rsid w:val="0073558C"/>
    <w:rsid w:val="00740365"/>
    <w:rsid w:val="00752307"/>
    <w:rsid w:val="00754F1B"/>
    <w:rsid w:val="00755BEE"/>
    <w:rsid w:val="0076738C"/>
    <w:rsid w:val="00780592"/>
    <w:rsid w:val="007B30DC"/>
    <w:rsid w:val="007D1E82"/>
    <w:rsid w:val="007E1008"/>
    <w:rsid w:val="007E21D2"/>
    <w:rsid w:val="007E237A"/>
    <w:rsid w:val="007F28B4"/>
    <w:rsid w:val="007F2D7A"/>
    <w:rsid w:val="00817B5F"/>
    <w:rsid w:val="00820AD8"/>
    <w:rsid w:val="008238CC"/>
    <w:rsid w:val="0082721E"/>
    <w:rsid w:val="00840B68"/>
    <w:rsid w:val="00851B51"/>
    <w:rsid w:val="00861246"/>
    <w:rsid w:val="00862428"/>
    <w:rsid w:val="008647A7"/>
    <w:rsid w:val="00864FD6"/>
    <w:rsid w:val="008757A8"/>
    <w:rsid w:val="008769BB"/>
    <w:rsid w:val="008774A8"/>
    <w:rsid w:val="00880A77"/>
    <w:rsid w:val="008A1922"/>
    <w:rsid w:val="008A2537"/>
    <w:rsid w:val="008A2546"/>
    <w:rsid w:val="008B243F"/>
    <w:rsid w:val="008E72B9"/>
    <w:rsid w:val="008F46C7"/>
    <w:rsid w:val="00901E25"/>
    <w:rsid w:val="009030F8"/>
    <w:rsid w:val="009259BC"/>
    <w:rsid w:val="00927FB2"/>
    <w:rsid w:val="009339CC"/>
    <w:rsid w:val="0094198E"/>
    <w:rsid w:val="00960A1B"/>
    <w:rsid w:val="00960A79"/>
    <w:rsid w:val="0099474D"/>
    <w:rsid w:val="009A38D9"/>
    <w:rsid w:val="009A4A4A"/>
    <w:rsid w:val="009A6A6F"/>
    <w:rsid w:val="009C7AE3"/>
    <w:rsid w:val="009D1AE7"/>
    <w:rsid w:val="009F02CC"/>
    <w:rsid w:val="00A003D8"/>
    <w:rsid w:val="00A14BC8"/>
    <w:rsid w:val="00A25CFD"/>
    <w:rsid w:val="00A31482"/>
    <w:rsid w:val="00A317CD"/>
    <w:rsid w:val="00A365D5"/>
    <w:rsid w:val="00A377D5"/>
    <w:rsid w:val="00A46B40"/>
    <w:rsid w:val="00A51D32"/>
    <w:rsid w:val="00A52B0B"/>
    <w:rsid w:val="00A65A76"/>
    <w:rsid w:val="00A7088A"/>
    <w:rsid w:val="00A802A0"/>
    <w:rsid w:val="00A90EA9"/>
    <w:rsid w:val="00AA0162"/>
    <w:rsid w:val="00AA4180"/>
    <w:rsid w:val="00AB4B4A"/>
    <w:rsid w:val="00AC4DDD"/>
    <w:rsid w:val="00AD7597"/>
    <w:rsid w:val="00AD7B20"/>
    <w:rsid w:val="00AF1278"/>
    <w:rsid w:val="00AF533E"/>
    <w:rsid w:val="00B030A8"/>
    <w:rsid w:val="00B063DF"/>
    <w:rsid w:val="00B13597"/>
    <w:rsid w:val="00B223AE"/>
    <w:rsid w:val="00B2586F"/>
    <w:rsid w:val="00B2714F"/>
    <w:rsid w:val="00B50D9C"/>
    <w:rsid w:val="00B609E5"/>
    <w:rsid w:val="00B621A1"/>
    <w:rsid w:val="00B62B25"/>
    <w:rsid w:val="00B73401"/>
    <w:rsid w:val="00B8274A"/>
    <w:rsid w:val="00BA3882"/>
    <w:rsid w:val="00BA504C"/>
    <w:rsid w:val="00BA5E75"/>
    <w:rsid w:val="00BB77CE"/>
    <w:rsid w:val="00BC0D6D"/>
    <w:rsid w:val="00BE036B"/>
    <w:rsid w:val="00BE3EE8"/>
    <w:rsid w:val="00BF39C2"/>
    <w:rsid w:val="00C018BD"/>
    <w:rsid w:val="00C11D32"/>
    <w:rsid w:val="00C607E7"/>
    <w:rsid w:val="00C65DF7"/>
    <w:rsid w:val="00C81411"/>
    <w:rsid w:val="00C81D8C"/>
    <w:rsid w:val="00C861C5"/>
    <w:rsid w:val="00C91FF5"/>
    <w:rsid w:val="00CB24EE"/>
    <w:rsid w:val="00CC2885"/>
    <w:rsid w:val="00CD0266"/>
    <w:rsid w:val="00CD22A5"/>
    <w:rsid w:val="00CD4F93"/>
    <w:rsid w:val="00CE4CFC"/>
    <w:rsid w:val="00CE6130"/>
    <w:rsid w:val="00CE7C5B"/>
    <w:rsid w:val="00CF3046"/>
    <w:rsid w:val="00D4763B"/>
    <w:rsid w:val="00D63900"/>
    <w:rsid w:val="00D7725A"/>
    <w:rsid w:val="00D8321F"/>
    <w:rsid w:val="00D92D27"/>
    <w:rsid w:val="00D94F37"/>
    <w:rsid w:val="00DA1D7C"/>
    <w:rsid w:val="00DB068E"/>
    <w:rsid w:val="00DB4EAE"/>
    <w:rsid w:val="00DC3FE8"/>
    <w:rsid w:val="00DC580F"/>
    <w:rsid w:val="00DD3F19"/>
    <w:rsid w:val="00DE27B9"/>
    <w:rsid w:val="00DE3566"/>
    <w:rsid w:val="00E0021B"/>
    <w:rsid w:val="00E03B2C"/>
    <w:rsid w:val="00E1406F"/>
    <w:rsid w:val="00E20D40"/>
    <w:rsid w:val="00E21389"/>
    <w:rsid w:val="00E25A7A"/>
    <w:rsid w:val="00E3216C"/>
    <w:rsid w:val="00E41D38"/>
    <w:rsid w:val="00E65D01"/>
    <w:rsid w:val="00E66702"/>
    <w:rsid w:val="00E92846"/>
    <w:rsid w:val="00ED1B21"/>
    <w:rsid w:val="00ED1DB9"/>
    <w:rsid w:val="00ED700F"/>
    <w:rsid w:val="00EF3881"/>
    <w:rsid w:val="00EF412C"/>
    <w:rsid w:val="00F00CF1"/>
    <w:rsid w:val="00F01530"/>
    <w:rsid w:val="00F22FF3"/>
    <w:rsid w:val="00F3406A"/>
    <w:rsid w:val="00F75506"/>
    <w:rsid w:val="00F77BFB"/>
    <w:rsid w:val="00F8398E"/>
    <w:rsid w:val="00F919CC"/>
    <w:rsid w:val="00FB18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47E69"/>
  <w15:chartTrackingRefBased/>
  <w15:docId w15:val="{AE46DBD3-7001-449B-A2FC-83F89DCFC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C6A"/>
  </w:style>
  <w:style w:type="paragraph" w:styleId="Heading1">
    <w:name w:val="heading 1"/>
    <w:basedOn w:val="Normal"/>
    <w:next w:val="Normal"/>
    <w:link w:val="Heading1Char"/>
    <w:uiPriority w:val="9"/>
    <w:qFormat/>
    <w:rsid w:val="00355C6A"/>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355C6A"/>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355C6A"/>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355C6A"/>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355C6A"/>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355C6A"/>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355C6A"/>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355C6A"/>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355C6A"/>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C6A"/>
    <w:rPr>
      <w:rFonts w:asciiTheme="majorHAnsi" w:eastAsiaTheme="majorEastAsia" w:hAnsiTheme="majorHAnsi" w:cstheme="majorBidi"/>
      <w:caps/>
      <w:sz w:val="36"/>
      <w:szCs w:val="36"/>
    </w:rPr>
  </w:style>
  <w:style w:type="paragraph" w:styleId="CommentText">
    <w:name w:val="annotation text"/>
    <w:basedOn w:val="Normal"/>
    <w:link w:val="CommentTextChar"/>
    <w:uiPriority w:val="99"/>
    <w:semiHidden/>
    <w:rsid w:val="00F01530"/>
  </w:style>
  <w:style w:type="character" w:customStyle="1" w:styleId="CommentTextChar">
    <w:name w:val="Comment Text Char"/>
    <w:basedOn w:val="DefaultParagraphFont"/>
    <w:link w:val="CommentText"/>
    <w:uiPriority w:val="99"/>
    <w:semiHidden/>
    <w:rsid w:val="00F01530"/>
    <w:rPr>
      <w:rFonts w:eastAsiaTheme="minorEastAsia"/>
      <w:sz w:val="20"/>
      <w:szCs w:val="20"/>
    </w:rPr>
  </w:style>
  <w:style w:type="paragraph" w:styleId="FootnoteText">
    <w:name w:val="footnote text"/>
    <w:basedOn w:val="Normal"/>
    <w:link w:val="FootnoteTextChar"/>
    <w:semiHidden/>
    <w:rsid w:val="00F01530"/>
  </w:style>
  <w:style w:type="character" w:customStyle="1" w:styleId="FootnoteTextChar">
    <w:name w:val="Footnote Text Char"/>
    <w:basedOn w:val="DefaultParagraphFont"/>
    <w:link w:val="FootnoteText"/>
    <w:semiHidden/>
    <w:rsid w:val="00F01530"/>
    <w:rPr>
      <w:rFonts w:eastAsiaTheme="minorEastAsia"/>
      <w:sz w:val="20"/>
      <w:szCs w:val="20"/>
    </w:rPr>
  </w:style>
  <w:style w:type="character" w:styleId="Hyperlink">
    <w:name w:val="Hyperlink"/>
    <w:uiPriority w:val="99"/>
    <w:rsid w:val="00F01530"/>
    <w:rPr>
      <w:rFonts w:cs="Times New Roman"/>
      <w:color w:val="0000FF"/>
      <w:u w:val="single"/>
    </w:rPr>
  </w:style>
  <w:style w:type="paragraph" w:styleId="ListParagraph">
    <w:name w:val="List Paragraph"/>
    <w:basedOn w:val="Normal"/>
    <w:uiPriority w:val="34"/>
    <w:qFormat/>
    <w:rsid w:val="00F01530"/>
    <w:pPr>
      <w:ind w:left="720"/>
      <w:contextualSpacing/>
    </w:pPr>
  </w:style>
  <w:style w:type="character" w:styleId="FootnoteReference">
    <w:name w:val="footnote reference"/>
    <w:rsid w:val="00F01530"/>
    <w:rPr>
      <w:vertAlign w:val="superscript"/>
    </w:rPr>
  </w:style>
  <w:style w:type="character" w:styleId="CommentReference">
    <w:name w:val="annotation reference"/>
    <w:uiPriority w:val="99"/>
    <w:rsid w:val="00F01530"/>
    <w:rPr>
      <w:sz w:val="16"/>
      <w:szCs w:val="16"/>
    </w:rPr>
  </w:style>
  <w:style w:type="paragraph" w:styleId="CommentSubject">
    <w:name w:val="annotation subject"/>
    <w:basedOn w:val="CommentText"/>
    <w:next w:val="CommentText"/>
    <w:link w:val="CommentSubjectChar"/>
    <w:uiPriority w:val="99"/>
    <w:semiHidden/>
    <w:unhideWhenUsed/>
    <w:rsid w:val="00F01530"/>
    <w:pPr>
      <w:spacing w:line="240" w:lineRule="auto"/>
    </w:pPr>
    <w:rPr>
      <w:b/>
      <w:bCs/>
    </w:rPr>
  </w:style>
  <w:style w:type="character" w:customStyle="1" w:styleId="CommentSubjectChar">
    <w:name w:val="Comment Subject Char"/>
    <w:basedOn w:val="CommentTextChar"/>
    <w:link w:val="CommentSubject"/>
    <w:uiPriority w:val="99"/>
    <w:semiHidden/>
    <w:rsid w:val="00F01530"/>
    <w:rPr>
      <w:rFonts w:eastAsiaTheme="minorEastAsia"/>
      <w:b/>
      <w:bCs/>
      <w:sz w:val="20"/>
      <w:szCs w:val="20"/>
    </w:rPr>
  </w:style>
  <w:style w:type="character" w:customStyle="1" w:styleId="Heading2Char">
    <w:name w:val="Heading 2 Char"/>
    <w:basedOn w:val="DefaultParagraphFont"/>
    <w:link w:val="Heading2"/>
    <w:uiPriority w:val="9"/>
    <w:rsid w:val="00355C6A"/>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355C6A"/>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355C6A"/>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355C6A"/>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355C6A"/>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355C6A"/>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355C6A"/>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355C6A"/>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355C6A"/>
    <w:pPr>
      <w:spacing w:line="240" w:lineRule="auto"/>
    </w:pPr>
    <w:rPr>
      <w:b/>
      <w:bCs/>
      <w:smallCaps/>
      <w:color w:val="595959" w:themeColor="text1" w:themeTint="A6"/>
    </w:rPr>
  </w:style>
  <w:style w:type="paragraph" w:styleId="Title">
    <w:name w:val="Title"/>
    <w:basedOn w:val="Normal"/>
    <w:next w:val="Normal"/>
    <w:link w:val="TitleChar"/>
    <w:uiPriority w:val="10"/>
    <w:qFormat/>
    <w:rsid w:val="00355C6A"/>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355C6A"/>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355C6A"/>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355C6A"/>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355C6A"/>
    <w:rPr>
      <w:b/>
      <w:bCs/>
    </w:rPr>
  </w:style>
  <w:style w:type="character" w:styleId="Emphasis">
    <w:name w:val="Emphasis"/>
    <w:basedOn w:val="DefaultParagraphFont"/>
    <w:uiPriority w:val="20"/>
    <w:qFormat/>
    <w:rsid w:val="00355C6A"/>
    <w:rPr>
      <w:i/>
      <w:iCs/>
    </w:rPr>
  </w:style>
  <w:style w:type="paragraph" w:styleId="NoSpacing">
    <w:name w:val="No Spacing"/>
    <w:uiPriority w:val="1"/>
    <w:qFormat/>
    <w:rsid w:val="00355C6A"/>
    <w:pPr>
      <w:spacing w:after="0" w:line="240" w:lineRule="auto"/>
    </w:pPr>
  </w:style>
  <w:style w:type="paragraph" w:styleId="Quote">
    <w:name w:val="Quote"/>
    <w:basedOn w:val="Normal"/>
    <w:next w:val="Normal"/>
    <w:link w:val="QuoteChar"/>
    <w:uiPriority w:val="29"/>
    <w:qFormat/>
    <w:rsid w:val="00355C6A"/>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355C6A"/>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355C6A"/>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355C6A"/>
    <w:rPr>
      <w:color w:val="404040" w:themeColor="text1" w:themeTint="BF"/>
      <w:sz w:val="32"/>
      <w:szCs w:val="32"/>
    </w:rPr>
  </w:style>
  <w:style w:type="character" w:styleId="SubtleEmphasis">
    <w:name w:val="Subtle Emphasis"/>
    <w:basedOn w:val="DefaultParagraphFont"/>
    <w:uiPriority w:val="19"/>
    <w:qFormat/>
    <w:rsid w:val="00355C6A"/>
    <w:rPr>
      <w:i/>
      <w:iCs/>
      <w:color w:val="595959" w:themeColor="text1" w:themeTint="A6"/>
    </w:rPr>
  </w:style>
  <w:style w:type="character" w:styleId="IntenseEmphasis">
    <w:name w:val="Intense Emphasis"/>
    <w:basedOn w:val="DefaultParagraphFont"/>
    <w:uiPriority w:val="21"/>
    <w:qFormat/>
    <w:rsid w:val="00355C6A"/>
    <w:rPr>
      <w:b/>
      <w:bCs/>
      <w:i/>
      <w:iCs/>
    </w:rPr>
  </w:style>
  <w:style w:type="character" w:styleId="SubtleReference">
    <w:name w:val="Subtle Reference"/>
    <w:basedOn w:val="DefaultParagraphFont"/>
    <w:uiPriority w:val="31"/>
    <w:qFormat/>
    <w:rsid w:val="00355C6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55C6A"/>
    <w:rPr>
      <w:b/>
      <w:bCs/>
      <w:caps w:val="0"/>
      <w:smallCaps/>
      <w:color w:val="auto"/>
      <w:spacing w:val="3"/>
      <w:u w:val="single"/>
    </w:rPr>
  </w:style>
  <w:style w:type="character" w:styleId="BookTitle">
    <w:name w:val="Book Title"/>
    <w:basedOn w:val="DefaultParagraphFont"/>
    <w:uiPriority w:val="33"/>
    <w:qFormat/>
    <w:rsid w:val="00355C6A"/>
    <w:rPr>
      <w:b/>
      <w:bCs/>
      <w:smallCaps/>
      <w:spacing w:val="7"/>
    </w:rPr>
  </w:style>
  <w:style w:type="paragraph" w:styleId="TOCHeading">
    <w:name w:val="TOC Heading"/>
    <w:basedOn w:val="Heading1"/>
    <w:next w:val="Normal"/>
    <w:uiPriority w:val="39"/>
    <w:unhideWhenUsed/>
    <w:qFormat/>
    <w:rsid w:val="00355C6A"/>
    <w:pPr>
      <w:outlineLvl w:val="9"/>
    </w:pPr>
  </w:style>
  <w:style w:type="character" w:styleId="UnresolvedMention">
    <w:name w:val="Unresolved Mention"/>
    <w:basedOn w:val="DefaultParagraphFont"/>
    <w:uiPriority w:val="99"/>
    <w:semiHidden/>
    <w:unhideWhenUsed/>
    <w:rsid w:val="00AF1278"/>
    <w:rPr>
      <w:color w:val="605E5C"/>
      <w:shd w:val="clear" w:color="auto" w:fill="E1DFDD"/>
    </w:rPr>
  </w:style>
  <w:style w:type="character" w:styleId="PlaceholderText">
    <w:name w:val="Placeholder Text"/>
    <w:basedOn w:val="DefaultParagraphFont"/>
    <w:uiPriority w:val="99"/>
    <w:semiHidden/>
    <w:rsid w:val="00AF1278"/>
    <w:rPr>
      <w:color w:val="808080"/>
    </w:rPr>
  </w:style>
  <w:style w:type="character" w:customStyle="1" w:styleId="Style1">
    <w:name w:val="Style1"/>
    <w:basedOn w:val="DefaultParagraphFont"/>
    <w:uiPriority w:val="1"/>
    <w:rsid w:val="00AF1278"/>
    <w:rPr>
      <w:u w:val="words"/>
    </w:rPr>
  </w:style>
  <w:style w:type="character" w:customStyle="1" w:styleId="Style10">
    <w:name w:val="Style10"/>
    <w:basedOn w:val="DefaultParagraphFont"/>
    <w:uiPriority w:val="1"/>
    <w:rsid w:val="00AF1278"/>
    <w:rPr>
      <w:b/>
      <w:bCs w:val="0"/>
    </w:rPr>
  </w:style>
  <w:style w:type="table" w:styleId="TableGrid">
    <w:name w:val="Table Grid"/>
    <w:basedOn w:val="TableNormal"/>
    <w:uiPriority w:val="59"/>
    <w:rsid w:val="00AF1278"/>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D1E82"/>
    <w:pPr>
      <w:tabs>
        <w:tab w:val="left" w:pos="426"/>
        <w:tab w:val="right" w:leader="dot" w:pos="9016"/>
      </w:tabs>
      <w:spacing w:after="100"/>
    </w:pPr>
  </w:style>
  <w:style w:type="paragraph" w:styleId="TOC2">
    <w:name w:val="toc 2"/>
    <w:basedOn w:val="Normal"/>
    <w:next w:val="Normal"/>
    <w:autoRedefine/>
    <w:uiPriority w:val="39"/>
    <w:unhideWhenUsed/>
    <w:rsid w:val="00740365"/>
    <w:pPr>
      <w:tabs>
        <w:tab w:val="left" w:pos="880"/>
        <w:tab w:val="right" w:leader="dot" w:pos="9016"/>
      </w:tabs>
      <w:spacing w:after="100"/>
      <w:ind w:left="220"/>
    </w:pPr>
  </w:style>
  <w:style w:type="paragraph" w:styleId="Header">
    <w:name w:val="header"/>
    <w:basedOn w:val="Normal"/>
    <w:link w:val="HeaderChar"/>
    <w:unhideWhenUsed/>
    <w:rsid w:val="00BB77CE"/>
    <w:pPr>
      <w:tabs>
        <w:tab w:val="center" w:pos="4513"/>
        <w:tab w:val="right" w:pos="9026"/>
      </w:tabs>
      <w:spacing w:after="0" w:line="240" w:lineRule="auto"/>
    </w:pPr>
  </w:style>
  <w:style w:type="character" w:customStyle="1" w:styleId="HeaderChar">
    <w:name w:val="Header Char"/>
    <w:basedOn w:val="DefaultParagraphFont"/>
    <w:link w:val="Header"/>
    <w:rsid w:val="00BB77CE"/>
  </w:style>
  <w:style w:type="paragraph" w:styleId="Footer">
    <w:name w:val="footer"/>
    <w:basedOn w:val="Normal"/>
    <w:link w:val="FooterChar"/>
    <w:uiPriority w:val="99"/>
    <w:unhideWhenUsed/>
    <w:rsid w:val="00BB77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77CE"/>
  </w:style>
  <w:style w:type="character" w:styleId="FollowedHyperlink">
    <w:name w:val="FollowedHyperlink"/>
    <w:basedOn w:val="DefaultParagraphFont"/>
    <w:uiPriority w:val="99"/>
    <w:semiHidden/>
    <w:unhideWhenUsed/>
    <w:rsid w:val="004D40FB"/>
    <w:rPr>
      <w:color w:val="954F72" w:themeColor="followedHyperlink"/>
      <w:u w:val="single"/>
    </w:rPr>
  </w:style>
  <w:style w:type="paragraph" w:styleId="Revision">
    <w:name w:val="Revision"/>
    <w:hidden/>
    <w:uiPriority w:val="99"/>
    <w:semiHidden/>
    <w:rsid w:val="00677B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3379">
      <w:bodyDiv w:val="1"/>
      <w:marLeft w:val="0"/>
      <w:marRight w:val="0"/>
      <w:marTop w:val="0"/>
      <w:marBottom w:val="0"/>
      <w:divBdr>
        <w:top w:val="none" w:sz="0" w:space="0" w:color="auto"/>
        <w:left w:val="none" w:sz="0" w:space="0" w:color="auto"/>
        <w:bottom w:val="none" w:sz="0" w:space="0" w:color="auto"/>
        <w:right w:val="none" w:sz="0" w:space="0" w:color="auto"/>
      </w:divBdr>
    </w:div>
    <w:div w:id="165983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so.sharepoint.com/sites/StudentPortal/SitePages/Academic-Registry.aspx" TargetMode="External"/><Relationship Id="rId18" Type="http://schemas.openxmlformats.org/officeDocument/2006/relationships/hyperlink" Target="https://bso.sharepoint.com/sites/StudentPortal/SitePages/Academic-Registry.aspx"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bso.sharepoint.com/sites/StudentSupport" TargetMode="External"/><Relationship Id="rId17" Type="http://schemas.openxmlformats.org/officeDocument/2006/relationships/hyperlink" Target="https://www.uco.ac.uk/about-uco/who-we-are/policies-procedures-and-privacy" TargetMode="External"/><Relationship Id="rId2" Type="http://schemas.openxmlformats.org/officeDocument/2006/relationships/customXml" Target="../customXml/item2.xml"/><Relationship Id="rId16" Type="http://schemas.openxmlformats.org/officeDocument/2006/relationships/hyperlink" Target="https://www.uco.ac.uk/about-uco/who-we-are/policies-procedures-and-privacy" TargetMode="External"/><Relationship Id="rId20" Type="http://schemas.openxmlformats.org/officeDocument/2006/relationships/hyperlink" Target="https://bso.sharepoint.com/sites/StudentPortal/SitePages/Academic-Registry.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co.ac.uk/about-uco/who-we-are/policies-procedures-and-privacy"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uco.ac.uk/about-uco/who-we-are/policies-procedures-and-privacy"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bso.sharepoint.com/sites/StudentPortal/SitePages/Academic-Registry.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co.ac.uk/about-uco/who-we-are/policies-procedures-and-privacy"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1E0085D8AA3994185451311F386B051" ma:contentTypeVersion="14" ma:contentTypeDescription="Create a new document." ma:contentTypeScope="" ma:versionID="666aef63f4f0cd0cb5ecc0f5db420053">
  <xsd:schema xmlns:xsd="http://www.w3.org/2001/XMLSchema" xmlns:xs="http://www.w3.org/2001/XMLSchema" xmlns:p="http://schemas.microsoft.com/office/2006/metadata/properties" xmlns:ns3="c44b298f-521b-4b23-94ac-9827f7021a0b" xmlns:ns4="5ecb0be9-6ccd-475f-a5d0-e0d280c937e3" targetNamespace="http://schemas.microsoft.com/office/2006/metadata/properties" ma:root="true" ma:fieldsID="661f29c6b3df82b94bd7aae0e050c7be" ns3:_="" ns4:_="">
    <xsd:import namespace="c44b298f-521b-4b23-94ac-9827f7021a0b"/>
    <xsd:import namespace="5ecb0be9-6ccd-475f-a5d0-e0d280c937e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4b298f-521b-4b23-94ac-9827f7021a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cb0be9-6ccd-475f-a5d0-e0d280c937e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CE596D-BBDF-4404-9BA0-62B4B7C32C8F}">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5C870201-FA78-4F24-B59A-9CF6421135BA}">
  <ds:schemaRefs>
    <ds:schemaRef ds:uri="http://purl.org/dc/elements/1.1/"/>
    <ds:schemaRef ds:uri="http://purl.org/dc/dcmitype/"/>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5ecb0be9-6ccd-475f-a5d0-e0d280c937e3"/>
    <ds:schemaRef ds:uri="c44b298f-521b-4b23-94ac-9827f7021a0b"/>
    <ds:schemaRef ds:uri="http://schemas.microsoft.com/office/2006/metadata/properties"/>
  </ds:schemaRefs>
</ds:datastoreItem>
</file>

<file path=customXml/itemProps3.xml><?xml version="1.0" encoding="utf-8"?>
<ds:datastoreItem xmlns:ds="http://schemas.openxmlformats.org/officeDocument/2006/customXml" ds:itemID="{B32AFA42-36B7-48F1-BC53-9BB9F998E03C}">
  <ds:schemaRefs>
    <ds:schemaRef ds:uri="http://schemas.microsoft.com/sharepoint/v3/contenttype/forms"/>
  </ds:schemaRefs>
</ds:datastoreItem>
</file>

<file path=customXml/itemProps4.xml><?xml version="1.0" encoding="utf-8"?>
<ds:datastoreItem xmlns:ds="http://schemas.openxmlformats.org/officeDocument/2006/customXml" ds:itemID="{E34257C8-A8B4-4A3B-86E9-A21F0665B592}">
  <ds:schemaRefs>
    <ds:schemaRef ds:uri="http://schemas.microsoft.com/office/2006/metadata/contentType"/>
    <ds:schemaRef ds:uri="http://schemas.microsoft.com/office/2006/metadata/properties/metaAttributes"/>
    <ds:schemaRef ds:uri="http://www.w3.org/2000/xmlns/"/>
    <ds:schemaRef ds:uri="http://www.w3.org/2001/XMLSchema"/>
    <ds:schemaRef ds:uri="c44b298f-521b-4b23-94ac-9827f7021a0b"/>
    <ds:schemaRef ds:uri="5ecb0be9-6ccd-475f-a5d0-e0d280c937e3"/>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1245</Words>
  <Characters>7102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Batten</dc:creator>
  <cp:keywords/>
  <dc:description/>
  <cp:lastModifiedBy>Heather Batten</cp:lastModifiedBy>
  <cp:revision>3</cp:revision>
  <cp:lastPrinted>2022-07-19T10:45:00Z</cp:lastPrinted>
  <dcterms:created xsi:type="dcterms:W3CDTF">2022-07-19T10:46:00Z</dcterms:created>
  <dcterms:modified xsi:type="dcterms:W3CDTF">2022-07-19T10:49:00Z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0x01010091E0085D8AA3994185451311F386B051</vt:lpwstr>
  </property>
</Properties>
</file>